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EA" w:rsidRPr="00833D2F" w:rsidRDefault="00CB699C" w:rsidP="001319EA">
      <w:pPr>
        <w:spacing w:after="0" w:line="240" w:lineRule="auto"/>
        <w:jc w:val="center"/>
        <w:rPr>
          <w:rFonts w:ascii="Times New Roman" w:hAnsi="Times New Roman" w:cs="Times New Roman"/>
          <w:b/>
          <w:sz w:val="24"/>
        </w:rPr>
      </w:pPr>
      <w:r>
        <w:rPr>
          <w:rFonts w:ascii="Times New Roman" w:hAnsi="Times New Roman" w:cs="Times New Roman"/>
          <w:b/>
          <w:sz w:val="24"/>
        </w:rPr>
        <w:t>РЕЗУЛЬТАТЫ</w:t>
      </w:r>
      <w:r w:rsidR="001319EA" w:rsidRPr="00BD2422">
        <w:rPr>
          <w:rFonts w:ascii="Times New Roman" w:hAnsi="Times New Roman" w:cs="Times New Roman"/>
          <w:b/>
          <w:sz w:val="24"/>
        </w:rPr>
        <w:t xml:space="preserve"> </w:t>
      </w:r>
      <w:r w:rsidR="001319EA" w:rsidRPr="00833D2F">
        <w:rPr>
          <w:rFonts w:ascii="Times New Roman" w:hAnsi="Times New Roman" w:cs="Times New Roman"/>
          <w:b/>
          <w:sz w:val="24"/>
        </w:rPr>
        <w:t>общего собрания</w:t>
      </w:r>
    </w:p>
    <w:p w:rsidR="001319EA" w:rsidRDefault="001319EA" w:rsidP="001319EA">
      <w:pPr>
        <w:spacing w:after="0" w:line="240" w:lineRule="auto"/>
        <w:jc w:val="center"/>
        <w:rPr>
          <w:rFonts w:ascii="Times New Roman" w:hAnsi="Times New Roman" w:cs="Times New Roman"/>
          <w:b/>
          <w:sz w:val="24"/>
        </w:rPr>
      </w:pPr>
      <w:r>
        <w:rPr>
          <w:rFonts w:ascii="Times New Roman" w:hAnsi="Times New Roman" w:cs="Times New Roman"/>
          <w:b/>
          <w:sz w:val="24"/>
        </w:rPr>
        <w:t>членов Жилищно-строительного кооператива «Работники Академии Наук СССР»,</w:t>
      </w:r>
    </w:p>
    <w:p w:rsidR="001319EA" w:rsidRPr="00833D2F" w:rsidRDefault="001319EA" w:rsidP="00940386">
      <w:pPr>
        <w:spacing w:after="0" w:line="240" w:lineRule="auto"/>
        <w:jc w:val="center"/>
        <w:rPr>
          <w:rFonts w:ascii="Times New Roman" w:hAnsi="Times New Roman" w:cs="Times New Roman"/>
          <w:sz w:val="24"/>
        </w:rPr>
      </w:pPr>
      <w:r w:rsidRPr="00833D2F">
        <w:rPr>
          <w:rFonts w:ascii="Times New Roman" w:hAnsi="Times New Roman" w:cs="Times New Roman"/>
          <w:b/>
          <w:sz w:val="24"/>
        </w:rPr>
        <w:t xml:space="preserve">проводимого </w:t>
      </w:r>
      <w:r>
        <w:rPr>
          <w:rFonts w:ascii="Times New Roman" w:hAnsi="Times New Roman" w:cs="Times New Roman"/>
          <w:b/>
          <w:sz w:val="24"/>
        </w:rPr>
        <w:t>в форме</w:t>
      </w:r>
      <w:r w:rsidRPr="00833D2F">
        <w:rPr>
          <w:rFonts w:ascii="Times New Roman" w:hAnsi="Times New Roman" w:cs="Times New Roman"/>
          <w:b/>
          <w:sz w:val="24"/>
        </w:rPr>
        <w:t xml:space="preserve"> заочного голосования с  </w:t>
      </w:r>
      <w:r w:rsidR="00940386">
        <w:rPr>
          <w:rFonts w:ascii="Times New Roman" w:hAnsi="Times New Roman" w:cs="Times New Roman"/>
          <w:b/>
          <w:sz w:val="24"/>
        </w:rPr>
        <w:t>09 декабря 2023 г. по 18 февраля 2024</w:t>
      </w:r>
    </w:p>
    <w:p w:rsidR="004241FC" w:rsidRPr="00B56421" w:rsidRDefault="004241FC" w:rsidP="004241FC">
      <w:pPr>
        <w:pStyle w:val="ConsPlusNormal"/>
        <w:ind w:left="-540" w:firstLine="567"/>
        <w:jc w:val="center"/>
        <w:rPr>
          <w:rFonts w:ascii="Times New Roman" w:hAnsi="Times New Roman" w:cs="Times New Roman"/>
          <w:b/>
          <w:i/>
        </w:rPr>
      </w:pPr>
    </w:p>
    <w:p w:rsidR="004241FC" w:rsidRPr="00B56421" w:rsidRDefault="004241FC" w:rsidP="004241FC">
      <w:pPr>
        <w:pStyle w:val="ConsPlusNormal"/>
        <w:ind w:firstLine="0"/>
        <w:jc w:val="center"/>
        <w:rPr>
          <w:rFonts w:ascii="Times New Roman" w:hAnsi="Times New Roman" w:cs="Times New Roman"/>
          <w:b/>
          <w:i/>
          <w:sz w:val="24"/>
        </w:rPr>
      </w:pPr>
      <w:r w:rsidRPr="00B56421">
        <w:rPr>
          <w:rFonts w:ascii="Times New Roman" w:hAnsi="Times New Roman" w:cs="Times New Roman"/>
          <w:b/>
          <w:i/>
          <w:sz w:val="24"/>
        </w:rPr>
        <w:t>Повестка дня общего собрания:</w:t>
      </w:r>
    </w:p>
    <w:p w:rsidR="00BD2422" w:rsidRDefault="00BD2422" w:rsidP="00BD2422">
      <w:pPr>
        <w:spacing w:after="0" w:line="240" w:lineRule="auto"/>
        <w:jc w:val="both"/>
        <w:rPr>
          <w:b/>
        </w:rPr>
      </w:pPr>
    </w:p>
    <w:p w:rsidR="00940386" w:rsidRPr="00AD598C" w:rsidRDefault="001319EA" w:rsidP="00940386">
      <w:pPr>
        <w:pBdr>
          <w:top w:val="nil"/>
          <w:left w:val="nil"/>
          <w:bottom w:val="nil"/>
          <w:right w:val="nil"/>
          <w:between w:val="nil"/>
        </w:pBdr>
        <w:spacing w:after="0" w:line="240" w:lineRule="auto"/>
        <w:jc w:val="both"/>
        <w:rPr>
          <w:rFonts w:ascii="Times New Roman" w:hAnsi="Times New Roman" w:cs="Times New Roman"/>
          <w:color w:val="000000"/>
        </w:rPr>
      </w:pPr>
      <w:r w:rsidRPr="001319EA">
        <w:rPr>
          <w:rFonts w:ascii="Times New Roman" w:hAnsi="Times New Roman"/>
          <w:sz w:val="24"/>
          <w:szCs w:val="24"/>
        </w:rPr>
        <w:t xml:space="preserve">1. </w:t>
      </w:r>
      <w:r w:rsidR="00940386" w:rsidRPr="00AD598C">
        <w:rPr>
          <w:rFonts w:ascii="Times New Roman" w:hAnsi="Times New Roman" w:cs="Times New Roman"/>
          <w:color w:val="000000"/>
        </w:rPr>
        <w:t>Избрание Председателя и Секретаря общего собрания членов ЖСК «РАН СССР» (ответственного в т.ч. за подсчет голосов)</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2. Утверждение Отчета Правления ЖСК «РАН СССР»</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3. Утверждение отчета о хозяйственно-финансовой деятельности за 2022-23 гг.</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4. Утверждение Отчета Ревизионной комиссии ЖСК «РАН СССР»</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 xml:space="preserve">5. Утверждение </w:t>
      </w:r>
      <w:r w:rsidRPr="00AD598C">
        <w:rPr>
          <w:rFonts w:ascii="Times New Roman" w:hAnsi="Times New Roman" w:cs="Times New Roman"/>
        </w:rPr>
        <w:t xml:space="preserve">хозяйственно-финансового плана на 2024-25 </w:t>
      </w:r>
      <w:r w:rsidRPr="00AD598C">
        <w:rPr>
          <w:rFonts w:ascii="Times New Roman" w:hAnsi="Times New Roman" w:cs="Times New Roman"/>
          <w:color w:val="000000"/>
        </w:rPr>
        <w:t>гг.</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6. Утверждение положения о порядке регулирования доступа транспортных средств на придомовую территорию</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7. Избрание Правления ЖСК «РАН СССР»</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8. Избрание Ревизионной комиссии ЖСК «РАН СССР»</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9. Утверждение приема и исключения членов ЖСК «РАН СССР».</w:t>
      </w:r>
    </w:p>
    <w:p w:rsidR="00940386" w:rsidRPr="00AD598C"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10. Определение места размещения сообщений о решениях, принятых общим собранием членов ЖСК «РАН СССР»</w:t>
      </w:r>
    </w:p>
    <w:p w:rsidR="001319EA" w:rsidRPr="00940386" w:rsidRDefault="00940386" w:rsidP="00940386">
      <w:pPr>
        <w:pBdr>
          <w:top w:val="nil"/>
          <w:left w:val="nil"/>
          <w:bottom w:val="nil"/>
          <w:right w:val="nil"/>
          <w:between w:val="nil"/>
        </w:pBdr>
        <w:spacing w:after="0" w:line="240" w:lineRule="auto"/>
        <w:jc w:val="both"/>
        <w:rPr>
          <w:rFonts w:ascii="Times New Roman" w:hAnsi="Times New Roman" w:cs="Times New Roman"/>
          <w:color w:val="000000"/>
        </w:rPr>
      </w:pPr>
      <w:r w:rsidRPr="00AD598C">
        <w:rPr>
          <w:rFonts w:ascii="Times New Roman" w:hAnsi="Times New Roman" w:cs="Times New Roman"/>
          <w:color w:val="000000"/>
        </w:rPr>
        <w:t xml:space="preserve">11. Определение места хранения протокола и иных материалов общего собрания членов ЖСК «РАН СССР» </w:t>
      </w:r>
      <w:r w:rsidR="001319EA" w:rsidRPr="001319EA">
        <w:rPr>
          <w:rFonts w:ascii="Times New Roman" w:hAnsi="Times New Roman"/>
          <w:sz w:val="24"/>
          <w:szCs w:val="24"/>
        </w:rPr>
        <w:t xml:space="preserve"> </w:t>
      </w:r>
    </w:p>
    <w:p w:rsidR="00DD170B" w:rsidRDefault="00DD170B" w:rsidP="00940386">
      <w:pPr>
        <w:spacing w:after="0" w:line="240" w:lineRule="auto"/>
        <w:rPr>
          <w:rFonts w:ascii="Times New Roman" w:hAnsi="Times New Roman" w:cs="Times New Roman"/>
          <w:sz w:val="24"/>
        </w:rPr>
      </w:pPr>
    </w:p>
    <w:p w:rsidR="00940386" w:rsidRPr="004241FC" w:rsidRDefault="00940386" w:rsidP="00940386">
      <w:pPr>
        <w:pStyle w:val="ConsPlusNonformat"/>
        <w:ind w:left="-540" w:firstLine="567"/>
        <w:rPr>
          <w:rFonts w:ascii="Times New Roman" w:hAnsi="Times New Roman" w:cs="Times New Roman"/>
          <w:sz w:val="24"/>
          <w:szCs w:val="24"/>
        </w:rPr>
      </w:pPr>
      <w:r w:rsidRPr="004241FC">
        <w:rPr>
          <w:rFonts w:ascii="Times New Roman" w:hAnsi="Times New Roman" w:cs="Times New Roman"/>
          <w:b/>
          <w:sz w:val="24"/>
          <w:szCs w:val="24"/>
        </w:rPr>
        <w:t xml:space="preserve">На дату и время окончания приёма решений </w:t>
      </w:r>
      <w:r>
        <w:rPr>
          <w:rFonts w:ascii="Times New Roman" w:hAnsi="Times New Roman" w:cs="Times New Roman"/>
          <w:b/>
          <w:sz w:val="24"/>
          <w:szCs w:val="24"/>
        </w:rPr>
        <w:t>членов Кооператива</w:t>
      </w:r>
      <w:r w:rsidRPr="004241FC">
        <w:rPr>
          <w:rFonts w:ascii="Times New Roman" w:hAnsi="Times New Roman" w:cs="Times New Roman"/>
          <w:b/>
          <w:sz w:val="24"/>
          <w:szCs w:val="24"/>
        </w:rPr>
        <w:t xml:space="preserve"> установлено, что</w:t>
      </w:r>
      <w:r w:rsidRPr="004241FC">
        <w:rPr>
          <w:rFonts w:ascii="Times New Roman" w:hAnsi="Times New Roman" w:cs="Times New Roman"/>
          <w:sz w:val="24"/>
          <w:szCs w:val="24"/>
        </w:rPr>
        <w:t>:</w:t>
      </w:r>
    </w:p>
    <w:p w:rsidR="00940386" w:rsidRPr="004241FC" w:rsidRDefault="00940386" w:rsidP="00940386">
      <w:pPr>
        <w:pStyle w:val="ConsPlusNonformat"/>
        <w:tabs>
          <w:tab w:val="left" w:pos="426"/>
        </w:tabs>
        <w:jc w:val="both"/>
        <w:rPr>
          <w:rFonts w:ascii="Times New Roman" w:hAnsi="Times New Roman" w:cs="Times New Roman"/>
          <w:sz w:val="24"/>
          <w:szCs w:val="24"/>
        </w:rPr>
      </w:pPr>
      <w:r w:rsidRPr="004241FC">
        <w:rPr>
          <w:rFonts w:ascii="Times New Roman" w:hAnsi="Times New Roman" w:cs="Times New Roman"/>
          <w:sz w:val="24"/>
          <w:szCs w:val="24"/>
        </w:rPr>
        <w:t>а)</w:t>
      </w:r>
      <w:r w:rsidRPr="004241FC">
        <w:rPr>
          <w:rFonts w:ascii="Times New Roman" w:hAnsi="Times New Roman" w:cs="Times New Roman"/>
          <w:sz w:val="24"/>
          <w:szCs w:val="24"/>
        </w:rPr>
        <w:tab/>
        <w:t xml:space="preserve">в </w:t>
      </w:r>
      <w:r>
        <w:rPr>
          <w:rFonts w:ascii="Times New Roman" w:hAnsi="Times New Roman" w:cs="Times New Roman"/>
          <w:sz w:val="24"/>
          <w:szCs w:val="24"/>
        </w:rPr>
        <w:t>Жилищно-строительном кооперативе «Работники Академии Наук СССР» (далее – Кооператив)</w:t>
      </w:r>
      <w:r w:rsidRPr="004241FC">
        <w:rPr>
          <w:rFonts w:ascii="Times New Roman" w:hAnsi="Times New Roman" w:cs="Times New Roman"/>
          <w:sz w:val="24"/>
          <w:szCs w:val="24"/>
        </w:rPr>
        <w:t xml:space="preserve"> имеются </w:t>
      </w:r>
      <w:r>
        <w:rPr>
          <w:rFonts w:ascii="Times New Roman" w:hAnsi="Times New Roman" w:cs="Times New Roman"/>
          <w:sz w:val="24"/>
          <w:szCs w:val="24"/>
        </w:rPr>
        <w:t>774</w:t>
      </w:r>
      <w:r w:rsidRPr="004241FC">
        <w:rPr>
          <w:rFonts w:ascii="Times New Roman" w:hAnsi="Times New Roman" w:cs="Times New Roman"/>
          <w:sz w:val="24"/>
          <w:szCs w:val="24"/>
        </w:rPr>
        <w:t xml:space="preserve"> </w:t>
      </w:r>
      <w:r>
        <w:rPr>
          <w:rFonts w:ascii="Times New Roman" w:hAnsi="Times New Roman" w:cs="Times New Roman"/>
          <w:sz w:val="24"/>
          <w:szCs w:val="24"/>
        </w:rPr>
        <w:t>членов</w:t>
      </w:r>
      <w:r w:rsidRPr="004241FC">
        <w:rPr>
          <w:rFonts w:ascii="Times New Roman" w:hAnsi="Times New Roman" w:cs="Times New Roman"/>
          <w:sz w:val="24"/>
          <w:szCs w:val="24"/>
        </w:rPr>
        <w:t>, которые составляют 100% голосов;</w:t>
      </w:r>
    </w:p>
    <w:p w:rsidR="00940386" w:rsidRPr="004241FC" w:rsidRDefault="00940386" w:rsidP="00940386">
      <w:pPr>
        <w:pStyle w:val="ConsPlusNonformat"/>
        <w:tabs>
          <w:tab w:val="left" w:pos="426"/>
        </w:tabs>
        <w:jc w:val="both"/>
        <w:rPr>
          <w:rFonts w:ascii="Times New Roman" w:hAnsi="Times New Roman" w:cs="Times New Roman"/>
          <w:sz w:val="24"/>
          <w:szCs w:val="24"/>
        </w:rPr>
      </w:pPr>
      <w:r w:rsidRPr="004241FC">
        <w:rPr>
          <w:rFonts w:ascii="Times New Roman" w:hAnsi="Times New Roman" w:cs="Times New Roman"/>
          <w:sz w:val="24"/>
          <w:szCs w:val="24"/>
        </w:rPr>
        <w:t>б)</w:t>
      </w:r>
      <w:r w:rsidRPr="004241FC">
        <w:rPr>
          <w:rFonts w:ascii="Times New Roman" w:hAnsi="Times New Roman" w:cs="Times New Roman"/>
          <w:sz w:val="24"/>
          <w:szCs w:val="24"/>
        </w:rPr>
        <w:tab/>
        <w:t xml:space="preserve">до окончания приёма решений </w:t>
      </w:r>
      <w:r>
        <w:rPr>
          <w:rFonts w:ascii="Times New Roman" w:hAnsi="Times New Roman" w:cs="Times New Roman"/>
          <w:sz w:val="24"/>
          <w:szCs w:val="24"/>
        </w:rPr>
        <w:t>членов Кооператива</w:t>
      </w:r>
      <w:r w:rsidRPr="004241FC">
        <w:rPr>
          <w:rFonts w:ascii="Times New Roman" w:hAnsi="Times New Roman" w:cs="Times New Roman"/>
          <w:sz w:val="24"/>
          <w:szCs w:val="24"/>
        </w:rPr>
        <w:t xml:space="preserve"> поступили решения от </w:t>
      </w:r>
      <w:r>
        <w:rPr>
          <w:rFonts w:ascii="Times New Roman" w:hAnsi="Times New Roman" w:cs="Times New Roman"/>
          <w:sz w:val="24"/>
          <w:szCs w:val="24"/>
        </w:rPr>
        <w:t>467</w:t>
      </w:r>
      <w:r w:rsidRPr="004241FC">
        <w:rPr>
          <w:rFonts w:ascii="Times New Roman" w:hAnsi="Times New Roman" w:cs="Times New Roman"/>
          <w:sz w:val="24"/>
          <w:szCs w:val="24"/>
        </w:rPr>
        <w:t xml:space="preserve"> </w:t>
      </w:r>
      <w:r>
        <w:rPr>
          <w:rFonts w:ascii="Times New Roman" w:hAnsi="Times New Roman" w:cs="Times New Roman"/>
          <w:sz w:val="24"/>
          <w:szCs w:val="24"/>
        </w:rPr>
        <w:t>человек</w:t>
      </w:r>
      <w:r w:rsidRPr="004241FC">
        <w:rPr>
          <w:rFonts w:ascii="Times New Roman" w:hAnsi="Times New Roman" w:cs="Times New Roman"/>
          <w:sz w:val="24"/>
          <w:szCs w:val="24"/>
        </w:rPr>
        <w:t>;</w:t>
      </w:r>
    </w:p>
    <w:p w:rsidR="00940386" w:rsidRPr="00882EF3" w:rsidRDefault="00940386" w:rsidP="00940386">
      <w:pPr>
        <w:pStyle w:val="ConsPlusNonformat"/>
        <w:tabs>
          <w:tab w:val="left" w:pos="426"/>
        </w:tabs>
        <w:jc w:val="both"/>
        <w:rPr>
          <w:rFonts w:ascii="Times New Roman" w:hAnsi="Times New Roman" w:cs="Times New Roman"/>
          <w:sz w:val="24"/>
          <w:szCs w:val="24"/>
        </w:rPr>
      </w:pPr>
      <w:r w:rsidRPr="004241FC">
        <w:rPr>
          <w:rFonts w:ascii="Times New Roman" w:hAnsi="Times New Roman" w:cs="Times New Roman"/>
          <w:sz w:val="24"/>
          <w:szCs w:val="24"/>
        </w:rPr>
        <w:t>в)</w:t>
      </w:r>
      <w:r w:rsidRPr="004241FC">
        <w:rPr>
          <w:rFonts w:ascii="Times New Roman" w:hAnsi="Times New Roman" w:cs="Times New Roman"/>
          <w:sz w:val="24"/>
          <w:szCs w:val="24"/>
        </w:rPr>
        <w:tab/>
      </w:r>
      <w:r>
        <w:rPr>
          <w:rFonts w:ascii="Times New Roman" w:hAnsi="Times New Roman" w:cs="Times New Roman"/>
          <w:sz w:val="24"/>
          <w:szCs w:val="24"/>
        </w:rPr>
        <w:t>члены Кооператива</w:t>
      </w:r>
      <w:r w:rsidRPr="004241FC">
        <w:rPr>
          <w:rFonts w:ascii="Times New Roman" w:hAnsi="Times New Roman" w:cs="Times New Roman"/>
          <w:sz w:val="24"/>
          <w:szCs w:val="24"/>
        </w:rPr>
        <w:t xml:space="preserve">, представившие решения до даты окончания их приёма, своими голосами составляют </w:t>
      </w:r>
      <w:r>
        <w:rPr>
          <w:rFonts w:ascii="Times New Roman" w:hAnsi="Times New Roman" w:cs="Times New Roman"/>
          <w:sz w:val="24"/>
          <w:szCs w:val="24"/>
        </w:rPr>
        <w:t xml:space="preserve">60,34 </w:t>
      </w:r>
      <w:r w:rsidRPr="004241FC">
        <w:rPr>
          <w:rFonts w:ascii="Times New Roman" w:hAnsi="Times New Roman" w:cs="Times New Roman"/>
          <w:sz w:val="24"/>
          <w:szCs w:val="24"/>
        </w:rPr>
        <w:t xml:space="preserve">% от общего числа голосов, что </w:t>
      </w:r>
      <w:r>
        <w:rPr>
          <w:rFonts w:ascii="Times New Roman" w:hAnsi="Times New Roman" w:cs="Times New Roman"/>
          <w:sz w:val="24"/>
          <w:szCs w:val="24"/>
        </w:rPr>
        <w:t>подтверждает</w:t>
      </w:r>
      <w:r w:rsidRPr="004241FC">
        <w:rPr>
          <w:rFonts w:ascii="Times New Roman" w:hAnsi="Times New Roman" w:cs="Times New Roman"/>
          <w:sz w:val="24"/>
          <w:szCs w:val="24"/>
        </w:rPr>
        <w:t xml:space="preserve"> правомочность общего собрания по объявленной</w:t>
      </w:r>
      <w:r>
        <w:rPr>
          <w:rFonts w:ascii="Times New Roman" w:hAnsi="Times New Roman" w:cs="Times New Roman"/>
          <w:sz w:val="24"/>
          <w:szCs w:val="24"/>
        </w:rPr>
        <w:t xml:space="preserve"> повестке дня. </w:t>
      </w:r>
    </w:p>
    <w:p w:rsidR="00940386" w:rsidRPr="004241FC" w:rsidRDefault="00940386" w:rsidP="00940386">
      <w:pPr>
        <w:pStyle w:val="ConsPlusNonformat"/>
        <w:tabs>
          <w:tab w:val="left" w:pos="426"/>
        </w:tabs>
        <w:jc w:val="both"/>
        <w:rPr>
          <w:rFonts w:ascii="Times New Roman" w:hAnsi="Times New Roman" w:cs="Times New Roman"/>
          <w:sz w:val="24"/>
          <w:szCs w:val="24"/>
        </w:rPr>
      </w:pPr>
      <w:r w:rsidRPr="004241FC">
        <w:rPr>
          <w:rFonts w:ascii="Times New Roman" w:hAnsi="Times New Roman" w:cs="Times New Roman"/>
          <w:sz w:val="24"/>
          <w:szCs w:val="24"/>
        </w:rPr>
        <w:t>г)</w:t>
      </w:r>
      <w:r>
        <w:rPr>
          <w:rFonts w:ascii="Times New Roman" w:hAnsi="Times New Roman" w:cs="Times New Roman"/>
          <w:sz w:val="24"/>
          <w:szCs w:val="24"/>
        </w:rPr>
        <w:tab/>
      </w:r>
      <w:r w:rsidRPr="004241FC">
        <w:rPr>
          <w:rFonts w:ascii="Times New Roman" w:hAnsi="Times New Roman" w:cs="Times New Roman"/>
          <w:sz w:val="24"/>
          <w:szCs w:val="24"/>
        </w:rPr>
        <w:t>собрание объявляется состоявшимся;</w:t>
      </w:r>
    </w:p>
    <w:p w:rsidR="00940386" w:rsidRDefault="00940386" w:rsidP="00940386">
      <w:pPr>
        <w:pStyle w:val="ConsPlusNonformat"/>
        <w:tabs>
          <w:tab w:val="left" w:pos="426"/>
        </w:tabs>
        <w:jc w:val="both"/>
        <w:rPr>
          <w:rFonts w:ascii="Times New Roman" w:hAnsi="Times New Roman" w:cs="Times New Roman"/>
          <w:sz w:val="24"/>
          <w:szCs w:val="24"/>
        </w:rPr>
      </w:pPr>
      <w:r w:rsidRPr="004241FC">
        <w:rPr>
          <w:rFonts w:ascii="Times New Roman" w:hAnsi="Times New Roman" w:cs="Times New Roman"/>
          <w:sz w:val="24"/>
          <w:szCs w:val="24"/>
        </w:rPr>
        <w:t>д)</w:t>
      </w:r>
      <w:r w:rsidRPr="004241FC">
        <w:rPr>
          <w:rFonts w:ascii="Times New Roman" w:hAnsi="Times New Roman" w:cs="Times New Roman"/>
          <w:sz w:val="24"/>
          <w:szCs w:val="24"/>
        </w:rPr>
        <w:tab/>
        <w:t xml:space="preserve">голосование проводилось путём передачи решений </w:t>
      </w:r>
      <w:r>
        <w:rPr>
          <w:rFonts w:ascii="Times New Roman" w:hAnsi="Times New Roman" w:cs="Times New Roman"/>
          <w:sz w:val="24"/>
          <w:szCs w:val="24"/>
        </w:rPr>
        <w:t>членов Кооператива</w:t>
      </w:r>
      <w:r w:rsidRPr="004241FC">
        <w:rPr>
          <w:rFonts w:ascii="Times New Roman" w:hAnsi="Times New Roman" w:cs="Times New Roman"/>
          <w:sz w:val="24"/>
          <w:szCs w:val="24"/>
        </w:rPr>
        <w:t xml:space="preserve"> в </w:t>
      </w:r>
      <w:r>
        <w:rPr>
          <w:rFonts w:ascii="Times New Roman" w:hAnsi="Times New Roman"/>
          <w:sz w:val="24"/>
          <w:szCs w:val="24"/>
        </w:rPr>
        <w:t>П</w:t>
      </w:r>
      <w:r w:rsidRPr="0010445A">
        <w:rPr>
          <w:rFonts w:ascii="Times New Roman" w:hAnsi="Times New Roman"/>
          <w:sz w:val="24"/>
          <w:szCs w:val="24"/>
        </w:rPr>
        <w:t>равлени</w:t>
      </w:r>
      <w:r>
        <w:rPr>
          <w:rFonts w:ascii="Times New Roman" w:hAnsi="Times New Roman"/>
          <w:sz w:val="24"/>
          <w:szCs w:val="24"/>
        </w:rPr>
        <w:t xml:space="preserve">е ЖСК «РАН СССР» </w:t>
      </w:r>
      <w:r w:rsidRPr="0010445A">
        <w:rPr>
          <w:rFonts w:ascii="Times New Roman" w:hAnsi="Times New Roman"/>
          <w:sz w:val="24"/>
          <w:szCs w:val="24"/>
        </w:rPr>
        <w:t>по адресу</w:t>
      </w:r>
      <w:r>
        <w:rPr>
          <w:rFonts w:ascii="Times New Roman" w:hAnsi="Times New Roman"/>
          <w:sz w:val="24"/>
          <w:szCs w:val="24"/>
        </w:rPr>
        <w:t xml:space="preserve">: </w:t>
      </w:r>
      <w:r w:rsidRPr="005F5E03">
        <w:rPr>
          <w:rFonts w:ascii="Times New Roman" w:hAnsi="Times New Roman"/>
          <w:sz w:val="24"/>
        </w:rPr>
        <w:t>г. Москва, ул. Дм. Ульянова 4-</w:t>
      </w:r>
      <w:r>
        <w:rPr>
          <w:rFonts w:ascii="Times New Roman" w:hAnsi="Times New Roman"/>
          <w:sz w:val="24"/>
        </w:rPr>
        <w:t>2</w:t>
      </w:r>
      <w:r>
        <w:rPr>
          <w:rFonts w:ascii="Times New Roman" w:hAnsi="Times New Roman" w:cs="Times New Roman"/>
          <w:sz w:val="24"/>
          <w:szCs w:val="24"/>
        </w:rPr>
        <w:t>.</w:t>
      </w:r>
    </w:p>
    <w:p w:rsidR="004F49E3" w:rsidRDefault="004F49E3" w:rsidP="004F49E3">
      <w:pPr>
        <w:pStyle w:val="a4"/>
        <w:spacing w:after="0" w:line="240" w:lineRule="auto"/>
        <w:ind w:left="0"/>
        <w:jc w:val="both"/>
        <w:rPr>
          <w:rFonts w:ascii="Times New Roman" w:eastAsia="Calibri" w:hAnsi="Times New Roman"/>
          <w:sz w:val="24"/>
          <w:szCs w:val="24"/>
        </w:rPr>
      </w:pPr>
    </w:p>
    <w:p w:rsidR="00940386" w:rsidRPr="004F49E3" w:rsidRDefault="00940386" w:rsidP="00940386">
      <w:pPr>
        <w:pStyle w:val="a4"/>
        <w:spacing w:after="0" w:line="240" w:lineRule="auto"/>
        <w:ind w:left="0" w:firstLine="360"/>
        <w:jc w:val="both"/>
        <w:rPr>
          <w:rFonts w:ascii="Times New Roman" w:hAnsi="Times New Roman"/>
          <w:b/>
          <w:sz w:val="24"/>
          <w:szCs w:val="24"/>
        </w:rPr>
      </w:pPr>
      <w:r w:rsidRPr="004F49E3">
        <w:rPr>
          <w:rFonts w:ascii="Times New Roman" w:eastAsia="Calibri" w:hAnsi="Times New Roman"/>
          <w:b/>
          <w:sz w:val="24"/>
          <w:szCs w:val="24"/>
        </w:rPr>
        <w:t xml:space="preserve">1. </w:t>
      </w:r>
      <w:r w:rsidRPr="004F49E3">
        <w:rPr>
          <w:rFonts w:ascii="Times New Roman" w:hAnsi="Times New Roman"/>
          <w:b/>
          <w:sz w:val="24"/>
          <w:szCs w:val="24"/>
        </w:rPr>
        <w:t>Избрание Председателя и Секретаря общего собрания членов ЖСК «РАН СССР» (ответственного в т.ч. за подсчет голосов)</w:t>
      </w:r>
    </w:p>
    <w:p w:rsidR="00940386" w:rsidRPr="004F49E3" w:rsidRDefault="00940386" w:rsidP="00940386">
      <w:pPr>
        <w:spacing w:after="0" w:line="240" w:lineRule="auto"/>
        <w:jc w:val="both"/>
        <w:rPr>
          <w:rFonts w:ascii="Times New Roman" w:hAnsi="Times New Roman"/>
          <w:b/>
          <w:sz w:val="20"/>
          <w:szCs w:val="20"/>
        </w:rPr>
      </w:pPr>
    </w:p>
    <w:p w:rsidR="00940386" w:rsidRPr="004F49E3" w:rsidRDefault="00940386" w:rsidP="00940386">
      <w:pPr>
        <w:pStyle w:val="2"/>
        <w:spacing w:after="0" w:line="240" w:lineRule="auto"/>
        <w:ind w:left="0"/>
        <w:jc w:val="both"/>
      </w:pPr>
      <w:r w:rsidRPr="00A367EB">
        <w:rPr>
          <w:b/>
        </w:rPr>
        <w:t>Предложено</w:t>
      </w:r>
      <w:r w:rsidRPr="0009439D">
        <w:t xml:space="preserve">: </w:t>
      </w:r>
      <w:r w:rsidRPr="004F49E3">
        <w:t>Избрать Председателем Общего собрания членов ЖСК «РАН СССР» Фугзана Михаила Марковича (ул. Дм. Ульянова, д. 4, корп. 2, кв. 449), Секретарем Общего собрания членов ЖСК «РАН СССР» (в т.ч. ответственного за подсчет голосов) - Родионову Елену Ивановну (ул. Дм. Ульянова, д. 4, корп. 2, кв. 85)</w:t>
      </w:r>
      <w:r>
        <w:t>.</w:t>
      </w:r>
    </w:p>
    <w:p w:rsidR="00940386" w:rsidRPr="00157354" w:rsidRDefault="00940386" w:rsidP="00940386">
      <w:pPr>
        <w:pStyle w:val="2"/>
        <w:spacing w:after="0" w:line="240" w:lineRule="auto"/>
        <w:ind w:left="0"/>
        <w:jc w:val="both"/>
        <w:rPr>
          <w:sz w:val="12"/>
          <w:szCs w:val="12"/>
        </w:rPr>
      </w:pPr>
    </w:p>
    <w:p w:rsidR="00940386" w:rsidRPr="00AC3987" w:rsidRDefault="00940386" w:rsidP="00940386">
      <w:pPr>
        <w:pStyle w:val="9"/>
        <w:keepNext w:val="0"/>
        <w:spacing w:line="240" w:lineRule="auto"/>
        <w:jc w:val="both"/>
        <w:rPr>
          <w:b w:val="0"/>
          <w:szCs w:val="24"/>
        </w:rPr>
      </w:pPr>
      <w:r w:rsidRPr="00AC3987">
        <w:rPr>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402"/>
      </w:tblGrid>
      <w:tr w:rsidR="00940386" w:rsidRPr="0009439D" w:rsidTr="0070198F">
        <w:trPr>
          <w:trHeight w:hRule="exact" w:val="397"/>
        </w:trPr>
        <w:tc>
          <w:tcPr>
            <w:tcW w:w="2977"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11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hRule="exact" w:val="397"/>
        </w:trPr>
        <w:tc>
          <w:tcPr>
            <w:tcW w:w="2977" w:type="dxa"/>
            <w:tcBorders>
              <w:top w:val="single" w:sz="4" w:space="0" w:color="auto"/>
              <w:left w:val="single" w:sz="4" w:space="0" w:color="auto"/>
              <w:bottom w:val="single" w:sz="4" w:space="0" w:color="auto"/>
              <w:right w:val="single" w:sz="4" w:space="0" w:color="auto"/>
            </w:tcBorders>
          </w:tcPr>
          <w:p w:rsidR="00940386" w:rsidRDefault="00940386" w:rsidP="0070198F">
            <w:pPr>
              <w:spacing w:before="100"/>
              <w:jc w:val="center"/>
              <w:rPr>
                <w:rFonts w:ascii="Times New Roman" w:hAnsi="Times New Roman" w:cs="Times New Roman"/>
                <w:sz w:val="24"/>
                <w:szCs w:val="24"/>
              </w:rPr>
            </w:pPr>
            <w:r>
              <w:rPr>
                <w:rFonts w:ascii="Times New Roman" w:hAnsi="Times New Roman" w:cs="Times New Roman"/>
                <w:b/>
                <w:sz w:val="24"/>
                <w:szCs w:val="24"/>
              </w:rPr>
              <w:t xml:space="preserve">462 </w:t>
            </w:r>
            <w:r w:rsidRPr="00FA0BCA">
              <w:rPr>
                <w:rFonts w:ascii="Times New Roman" w:hAnsi="Times New Roman" w:cs="Times New Roman"/>
                <w:sz w:val="24"/>
                <w:szCs w:val="24"/>
              </w:rPr>
              <w:t>(</w:t>
            </w:r>
            <w:r>
              <w:rPr>
                <w:rFonts w:ascii="Times New Roman" w:hAnsi="Times New Roman" w:cs="Times New Roman"/>
                <w:sz w:val="24"/>
                <w:szCs w:val="24"/>
              </w:rPr>
              <w:t>98,93)</w:t>
            </w:r>
          </w:p>
          <w:p w:rsidR="00940386" w:rsidRPr="0009439D" w:rsidRDefault="00940386" w:rsidP="0070198F">
            <w:pPr>
              <w:spacing w:before="100"/>
              <w:jc w:val="center"/>
              <w:rPr>
                <w:rFonts w:ascii="Times New Roman" w:hAnsi="Times New Roman" w:cs="Times New Roman"/>
                <w:b/>
                <w:sz w:val="24"/>
                <w:szCs w:val="24"/>
              </w:rPr>
            </w:pPr>
            <w:r>
              <w:rPr>
                <w:rFonts w:ascii="Times New Roman" w:hAnsi="Times New Roman" w:cs="Times New Roman"/>
                <w:sz w:val="24"/>
                <w:szCs w:val="24"/>
              </w:rPr>
              <w:t>,8</w:t>
            </w:r>
            <w:r w:rsidRPr="00FA0BCA">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before="100"/>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before="10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FA0BCA">
              <w:rPr>
                <w:rFonts w:ascii="Times New Roman" w:hAnsi="Times New Roman" w:cs="Times New Roman"/>
                <w:sz w:val="24"/>
                <w:szCs w:val="24"/>
              </w:rPr>
              <w:t>(</w:t>
            </w:r>
            <w:r>
              <w:rPr>
                <w:rFonts w:ascii="Times New Roman" w:hAnsi="Times New Roman" w:cs="Times New Roman"/>
                <w:sz w:val="24"/>
                <w:szCs w:val="24"/>
              </w:rPr>
              <w:t>0,86</w:t>
            </w:r>
            <w:r w:rsidRPr="00FA0BCA">
              <w:rPr>
                <w:rFonts w:ascii="Times New Roman" w:hAnsi="Times New Roman" w:cs="Times New Roman"/>
                <w:sz w:val="24"/>
                <w:szCs w:val="24"/>
              </w:rPr>
              <w:t>)</w:t>
            </w:r>
          </w:p>
        </w:tc>
      </w:tr>
    </w:tbl>
    <w:p w:rsidR="00940386" w:rsidRPr="00157354" w:rsidRDefault="00940386" w:rsidP="00940386">
      <w:pPr>
        <w:tabs>
          <w:tab w:val="left" w:pos="3686"/>
        </w:tabs>
        <w:spacing w:after="0" w:line="240" w:lineRule="auto"/>
        <w:jc w:val="both"/>
        <w:rPr>
          <w:rFonts w:ascii="Times New Roman" w:hAnsi="Times New Roman" w:cs="Times New Roman"/>
          <w:sz w:val="12"/>
          <w:szCs w:val="12"/>
        </w:rPr>
      </w:pPr>
    </w:p>
    <w:p w:rsidR="00940386" w:rsidRPr="004F49E3" w:rsidRDefault="00940386" w:rsidP="00940386">
      <w:pPr>
        <w:pStyle w:val="2"/>
        <w:spacing w:after="0" w:line="240" w:lineRule="auto"/>
        <w:ind w:left="0"/>
        <w:jc w:val="both"/>
      </w:pPr>
      <w:r w:rsidRPr="00157354">
        <w:rPr>
          <w:b/>
          <w:u w:val="single"/>
        </w:rPr>
        <w:t>Принято решение:</w:t>
      </w:r>
      <w:r w:rsidRPr="004F49E3">
        <w:rPr>
          <w:b/>
        </w:rPr>
        <w:t xml:space="preserve"> </w:t>
      </w:r>
      <w:r w:rsidRPr="004F49E3">
        <w:t>Избрать Председателем Общего собрания членов ЖСК «РАН СССР» Фугзана Михаила Марковича (ул. Дм. Ульянова, д. 4, корп. 2, кв. 449), Секретарем Общего собрания членов ЖСК «РАН СССР» (в т.ч. ответственного за подсчет голосов) - Родионову Елену Ивановну (ул. Дм. Ульянова, д. 4, корп. 2, кв. 85).</w:t>
      </w:r>
    </w:p>
    <w:p w:rsidR="00940386" w:rsidRPr="00AE4613" w:rsidRDefault="00940386" w:rsidP="00940386">
      <w:pPr>
        <w:spacing w:after="0" w:line="240" w:lineRule="auto"/>
        <w:jc w:val="both"/>
        <w:rPr>
          <w:rFonts w:ascii="Times New Roman" w:hAnsi="Times New Roman" w:cs="Times New Roman"/>
          <w:b/>
          <w:sz w:val="24"/>
          <w:szCs w:val="24"/>
        </w:rPr>
      </w:pPr>
    </w:p>
    <w:p w:rsidR="00940386" w:rsidRPr="004F49E3" w:rsidRDefault="00940386" w:rsidP="00940386">
      <w:pPr>
        <w:pStyle w:val="a4"/>
        <w:numPr>
          <w:ilvl w:val="0"/>
          <w:numId w:val="17"/>
        </w:numPr>
        <w:spacing w:after="0" w:line="240" w:lineRule="auto"/>
        <w:jc w:val="both"/>
        <w:rPr>
          <w:rFonts w:ascii="Times New Roman" w:hAnsi="Times New Roman"/>
          <w:b/>
          <w:sz w:val="24"/>
          <w:szCs w:val="24"/>
        </w:rPr>
      </w:pPr>
      <w:r w:rsidRPr="004F49E3">
        <w:rPr>
          <w:rFonts w:ascii="Times New Roman" w:hAnsi="Times New Roman"/>
          <w:b/>
          <w:sz w:val="24"/>
          <w:szCs w:val="24"/>
        </w:rPr>
        <w:t>Утвер</w:t>
      </w:r>
      <w:r>
        <w:rPr>
          <w:rFonts w:ascii="Times New Roman" w:hAnsi="Times New Roman"/>
          <w:b/>
          <w:sz w:val="24"/>
          <w:szCs w:val="24"/>
        </w:rPr>
        <w:t>ждение</w:t>
      </w:r>
      <w:r w:rsidRPr="004F49E3">
        <w:rPr>
          <w:rFonts w:ascii="Times New Roman" w:hAnsi="Times New Roman"/>
          <w:b/>
          <w:sz w:val="24"/>
          <w:szCs w:val="24"/>
        </w:rPr>
        <w:t xml:space="preserve"> отчета Правления ЖСК</w:t>
      </w:r>
      <w:r>
        <w:rPr>
          <w:rFonts w:ascii="Times New Roman" w:hAnsi="Times New Roman"/>
          <w:b/>
          <w:sz w:val="24"/>
          <w:szCs w:val="24"/>
        </w:rPr>
        <w:t xml:space="preserve"> «РАН СССР»</w:t>
      </w:r>
    </w:p>
    <w:p w:rsidR="00940386" w:rsidRPr="00157354" w:rsidRDefault="00940386" w:rsidP="00940386">
      <w:pPr>
        <w:spacing w:after="0" w:line="240" w:lineRule="auto"/>
        <w:ind w:left="360"/>
        <w:jc w:val="both"/>
        <w:rPr>
          <w:rFonts w:ascii="Times New Roman" w:hAnsi="Times New Roman"/>
          <w:i/>
          <w:sz w:val="12"/>
          <w:szCs w:val="12"/>
        </w:rPr>
      </w:pPr>
    </w:p>
    <w:p w:rsidR="00940386" w:rsidRPr="00A367EB" w:rsidRDefault="00940386" w:rsidP="00940386">
      <w:pPr>
        <w:spacing w:after="0" w:line="240" w:lineRule="auto"/>
        <w:jc w:val="both"/>
        <w:rPr>
          <w:rFonts w:ascii="Times New Roman" w:hAnsi="Times New Roman"/>
          <w:i/>
          <w:sz w:val="24"/>
          <w:szCs w:val="24"/>
        </w:rPr>
      </w:pPr>
      <w:r>
        <w:rPr>
          <w:rFonts w:ascii="Times New Roman" w:hAnsi="Times New Roman"/>
          <w:b/>
          <w:sz w:val="24"/>
          <w:szCs w:val="24"/>
        </w:rPr>
        <w:t xml:space="preserve">Предложено: </w:t>
      </w:r>
      <w:r>
        <w:rPr>
          <w:rFonts w:ascii="Times New Roman" w:hAnsi="Times New Roman"/>
          <w:sz w:val="24"/>
          <w:szCs w:val="24"/>
        </w:rPr>
        <w:t>Утвердить отчет Правления ЖСК «РАН СССР»</w:t>
      </w:r>
      <w:r w:rsidRPr="00A367EB">
        <w:rPr>
          <w:rFonts w:ascii="Times New Roman" w:hAnsi="Times New Roman"/>
          <w:sz w:val="24"/>
          <w:szCs w:val="24"/>
        </w:rPr>
        <w:t>.</w:t>
      </w:r>
    </w:p>
    <w:p w:rsidR="00940386" w:rsidRPr="00A367EB" w:rsidRDefault="00940386" w:rsidP="00940386">
      <w:pPr>
        <w:pStyle w:val="a4"/>
        <w:spacing w:after="0" w:line="240" w:lineRule="auto"/>
        <w:jc w:val="both"/>
        <w:rPr>
          <w:rFonts w:ascii="Times New Roman" w:hAnsi="Times New Roman"/>
          <w:i/>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3330"/>
        <w:gridCol w:w="3633"/>
      </w:tblGrid>
      <w:tr w:rsidR="00940386" w:rsidRPr="0009439D" w:rsidTr="0070198F">
        <w:trPr>
          <w:trHeight w:hRule="exact" w:val="379"/>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66"/>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461 </w:t>
            </w:r>
            <w:r w:rsidRPr="00FA0BCA">
              <w:rPr>
                <w:rFonts w:ascii="Times New Roman" w:hAnsi="Times New Roman" w:cs="Times New Roman"/>
                <w:sz w:val="24"/>
                <w:szCs w:val="24"/>
              </w:rPr>
              <w:t>(</w:t>
            </w:r>
            <w:r>
              <w:rPr>
                <w:rFonts w:ascii="Times New Roman" w:hAnsi="Times New Roman" w:cs="Times New Roman"/>
                <w:sz w:val="24"/>
                <w:szCs w:val="24"/>
              </w:rPr>
              <w:t>98,72</w:t>
            </w:r>
            <w:r w:rsidRPr="00FA0BCA">
              <w:rPr>
                <w:rFonts w:ascii="Times New Roman" w:hAnsi="Times New Roman" w:cs="Times New Roman"/>
                <w:sz w:val="24"/>
                <w:szCs w:val="24"/>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FA0BCA">
              <w:rPr>
                <w:rFonts w:ascii="Times New Roman" w:hAnsi="Times New Roman" w:cs="Times New Roman"/>
                <w:sz w:val="24"/>
                <w:szCs w:val="24"/>
              </w:rPr>
              <w:t>(</w:t>
            </w:r>
            <w:r>
              <w:rPr>
                <w:rFonts w:ascii="Times New Roman" w:hAnsi="Times New Roman" w:cs="Times New Roman"/>
                <w:sz w:val="24"/>
                <w:szCs w:val="24"/>
              </w:rPr>
              <w:t>0,86</w:t>
            </w:r>
            <w:r w:rsidRPr="00FA0BCA">
              <w:rPr>
                <w:rFonts w:ascii="Times New Roman" w:hAnsi="Times New Roman" w:cs="Times New Roman"/>
                <w:sz w:val="24"/>
                <w:szCs w:val="24"/>
              </w:rPr>
              <w:t>)</w:t>
            </w:r>
          </w:p>
        </w:tc>
      </w:tr>
    </w:tbl>
    <w:p w:rsidR="00940386" w:rsidRPr="003943FB" w:rsidRDefault="00940386" w:rsidP="00940386">
      <w:pPr>
        <w:spacing w:after="0" w:line="240" w:lineRule="auto"/>
        <w:jc w:val="both"/>
        <w:rPr>
          <w:rFonts w:ascii="Times New Roman" w:hAnsi="Times New Roman" w:cs="Times New Roman"/>
          <w:sz w:val="12"/>
          <w:szCs w:val="12"/>
        </w:rPr>
      </w:pPr>
    </w:p>
    <w:p w:rsidR="00940386" w:rsidRDefault="00940386" w:rsidP="00940386">
      <w:pPr>
        <w:spacing w:after="0" w:line="240" w:lineRule="auto"/>
        <w:jc w:val="both"/>
        <w:rPr>
          <w:rFonts w:ascii="Times New Roman" w:hAnsi="Times New Roman"/>
          <w:sz w:val="24"/>
          <w:szCs w:val="24"/>
        </w:rPr>
      </w:pPr>
      <w:r w:rsidRPr="00157354">
        <w:rPr>
          <w:rFonts w:ascii="Times New Roman" w:hAnsi="Times New Roman" w:cs="Times New Roman"/>
          <w:b/>
          <w:sz w:val="24"/>
          <w:szCs w:val="24"/>
          <w:u w:val="single"/>
        </w:rPr>
        <w:t>Принято решение:</w:t>
      </w:r>
      <w:r w:rsidRPr="004F49E3">
        <w:rPr>
          <w:rFonts w:ascii="Times New Roman" w:hAnsi="Times New Roman" w:cs="Times New Roman"/>
          <w:b/>
          <w:sz w:val="24"/>
          <w:szCs w:val="24"/>
        </w:rPr>
        <w:t xml:space="preserve"> </w:t>
      </w:r>
      <w:r w:rsidRPr="004F49E3">
        <w:rPr>
          <w:rFonts w:ascii="Times New Roman" w:hAnsi="Times New Roman"/>
          <w:sz w:val="24"/>
          <w:szCs w:val="24"/>
        </w:rPr>
        <w:t>Утвердить отчет Правления ЖСК «РАН СССР».</w:t>
      </w:r>
    </w:p>
    <w:p w:rsidR="00940386" w:rsidRDefault="00940386" w:rsidP="00940386">
      <w:pPr>
        <w:spacing w:after="0" w:line="240" w:lineRule="auto"/>
        <w:jc w:val="both"/>
        <w:rPr>
          <w:rFonts w:ascii="Times New Roman" w:hAnsi="Times New Roman"/>
          <w:sz w:val="24"/>
          <w:szCs w:val="24"/>
        </w:rPr>
      </w:pPr>
    </w:p>
    <w:p w:rsidR="00940386" w:rsidRPr="004F49E3" w:rsidRDefault="00940386" w:rsidP="00940386">
      <w:pPr>
        <w:pStyle w:val="a4"/>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Утверждение отчета о финансово-хозяйственной деятельности за 2022-23 гг.</w:t>
      </w:r>
    </w:p>
    <w:p w:rsidR="00940386" w:rsidRPr="00157354" w:rsidRDefault="00940386" w:rsidP="00940386">
      <w:pPr>
        <w:spacing w:after="0" w:line="240" w:lineRule="auto"/>
        <w:ind w:left="360"/>
        <w:jc w:val="both"/>
        <w:rPr>
          <w:rFonts w:ascii="Times New Roman" w:hAnsi="Times New Roman"/>
          <w:i/>
          <w:sz w:val="12"/>
          <w:szCs w:val="12"/>
        </w:rPr>
      </w:pPr>
    </w:p>
    <w:p w:rsidR="00940386" w:rsidRPr="00A367EB" w:rsidRDefault="00940386" w:rsidP="00940386">
      <w:pPr>
        <w:spacing w:after="0" w:line="240" w:lineRule="auto"/>
        <w:jc w:val="both"/>
        <w:rPr>
          <w:rFonts w:ascii="Times New Roman" w:hAnsi="Times New Roman"/>
          <w:i/>
          <w:sz w:val="24"/>
          <w:szCs w:val="24"/>
        </w:rPr>
      </w:pPr>
      <w:r>
        <w:rPr>
          <w:rFonts w:ascii="Times New Roman" w:hAnsi="Times New Roman"/>
          <w:b/>
          <w:sz w:val="24"/>
          <w:szCs w:val="24"/>
        </w:rPr>
        <w:t xml:space="preserve">Предложено: </w:t>
      </w:r>
      <w:r>
        <w:rPr>
          <w:rFonts w:ascii="Times New Roman" w:hAnsi="Times New Roman"/>
          <w:sz w:val="24"/>
          <w:szCs w:val="24"/>
        </w:rPr>
        <w:t xml:space="preserve">Утвердить отчет </w:t>
      </w:r>
      <w:r w:rsidRPr="004F49E3">
        <w:rPr>
          <w:rFonts w:ascii="Times New Roman" w:hAnsi="Times New Roman"/>
          <w:sz w:val="24"/>
          <w:szCs w:val="24"/>
        </w:rPr>
        <w:t>о</w:t>
      </w:r>
      <w:r>
        <w:rPr>
          <w:rFonts w:ascii="Times New Roman" w:hAnsi="Times New Roman"/>
          <w:b/>
          <w:sz w:val="24"/>
          <w:szCs w:val="24"/>
        </w:rPr>
        <w:t xml:space="preserve"> </w:t>
      </w:r>
      <w:r w:rsidRPr="004F49E3">
        <w:rPr>
          <w:rFonts w:ascii="Times New Roman" w:hAnsi="Times New Roman"/>
          <w:sz w:val="24"/>
          <w:szCs w:val="24"/>
        </w:rPr>
        <w:t>финансово-хозяйственной деятельности</w:t>
      </w:r>
      <w:r>
        <w:rPr>
          <w:rFonts w:ascii="Times New Roman" w:hAnsi="Times New Roman"/>
          <w:sz w:val="24"/>
          <w:szCs w:val="24"/>
        </w:rPr>
        <w:t xml:space="preserve"> за 2022-23 гг.</w:t>
      </w:r>
    </w:p>
    <w:p w:rsidR="00940386" w:rsidRPr="00A367EB" w:rsidRDefault="00940386" w:rsidP="00940386">
      <w:pPr>
        <w:pStyle w:val="a4"/>
        <w:spacing w:after="0" w:line="240" w:lineRule="auto"/>
        <w:jc w:val="both"/>
        <w:rPr>
          <w:rFonts w:ascii="Times New Roman" w:hAnsi="Times New Roman"/>
          <w:i/>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3330"/>
        <w:gridCol w:w="3633"/>
      </w:tblGrid>
      <w:tr w:rsidR="00940386" w:rsidRPr="0009439D" w:rsidTr="0070198F">
        <w:trPr>
          <w:trHeight w:hRule="exact" w:val="379"/>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66"/>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461 </w:t>
            </w:r>
            <w:r w:rsidRPr="00FA0BCA">
              <w:rPr>
                <w:rFonts w:ascii="Times New Roman" w:hAnsi="Times New Roman" w:cs="Times New Roman"/>
                <w:sz w:val="24"/>
                <w:szCs w:val="24"/>
              </w:rPr>
              <w:t>(</w:t>
            </w:r>
            <w:r>
              <w:rPr>
                <w:rFonts w:ascii="Times New Roman" w:hAnsi="Times New Roman" w:cs="Times New Roman"/>
                <w:sz w:val="24"/>
                <w:szCs w:val="24"/>
              </w:rPr>
              <w:t>98,72</w:t>
            </w:r>
            <w:r w:rsidRPr="00FA0BCA">
              <w:rPr>
                <w:rFonts w:ascii="Times New Roman" w:hAnsi="Times New Roman" w:cs="Times New Roman"/>
                <w:sz w:val="24"/>
                <w:szCs w:val="24"/>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FA0BCA">
              <w:rPr>
                <w:rFonts w:ascii="Times New Roman" w:hAnsi="Times New Roman" w:cs="Times New Roman"/>
                <w:sz w:val="24"/>
                <w:szCs w:val="24"/>
              </w:rPr>
              <w:t>(</w:t>
            </w:r>
            <w:r>
              <w:rPr>
                <w:rFonts w:ascii="Times New Roman" w:hAnsi="Times New Roman" w:cs="Times New Roman"/>
                <w:sz w:val="24"/>
                <w:szCs w:val="24"/>
              </w:rPr>
              <w:t>0,86</w:t>
            </w:r>
            <w:r w:rsidRPr="00FA0BCA">
              <w:rPr>
                <w:rFonts w:ascii="Times New Roman" w:hAnsi="Times New Roman" w:cs="Times New Roman"/>
                <w:sz w:val="24"/>
                <w:szCs w:val="24"/>
              </w:rPr>
              <w:t>)</w:t>
            </w:r>
          </w:p>
        </w:tc>
      </w:tr>
    </w:tbl>
    <w:p w:rsidR="00940386" w:rsidRPr="003943FB" w:rsidRDefault="00940386" w:rsidP="00940386">
      <w:pPr>
        <w:spacing w:after="0" w:line="240" w:lineRule="auto"/>
        <w:jc w:val="both"/>
        <w:rPr>
          <w:rFonts w:ascii="Times New Roman" w:hAnsi="Times New Roman" w:cs="Times New Roman"/>
          <w:sz w:val="12"/>
          <w:szCs w:val="12"/>
        </w:rPr>
      </w:pPr>
    </w:p>
    <w:p w:rsidR="00940386" w:rsidRDefault="00940386" w:rsidP="00940386">
      <w:pPr>
        <w:spacing w:after="0" w:line="240" w:lineRule="auto"/>
        <w:jc w:val="both"/>
        <w:rPr>
          <w:rFonts w:ascii="Times New Roman" w:hAnsi="Times New Roman"/>
          <w:sz w:val="24"/>
          <w:szCs w:val="24"/>
        </w:rPr>
      </w:pPr>
      <w:r w:rsidRPr="00157354">
        <w:rPr>
          <w:rFonts w:ascii="Times New Roman" w:hAnsi="Times New Roman" w:cs="Times New Roman"/>
          <w:b/>
          <w:sz w:val="24"/>
          <w:szCs w:val="24"/>
          <w:u w:val="single"/>
        </w:rPr>
        <w:t>Принято решение:</w:t>
      </w:r>
      <w:r w:rsidRPr="004F49E3">
        <w:rPr>
          <w:rFonts w:ascii="Times New Roman" w:hAnsi="Times New Roman" w:cs="Times New Roman"/>
          <w:b/>
          <w:sz w:val="24"/>
          <w:szCs w:val="24"/>
        </w:rPr>
        <w:t xml:space="preserve"> </w:t>
      </w:r>
      <w:r>
        <w:rPr>
          <w:rFonts w:ascii="Times New Roman" w:hAnsi="Times New Roman"/>
          <w:sz w:val="24"/>
          <w:szCs w:val="24"/>
        </w:rPr>
        <w:t xml:space="preserve">Утвердить отчет </w:t>
      </w:r>
      <w:r w:rsidRPr="004F49E3">
        <w:rPr>
          <w:rFonts w:ascii="Times New Roman" w:hAnsi="Times New Roman"/>
          <w:sz w:val="24"/>
          <w:szCs w:val="24"/>
        </w:rPr>
        <w:t>о</w:t>
      </w:r>
      <w:r>
        <w:rPr>
          <w:rFonts w:ascii="Times New Roman" w:hAnsi="Times New Roman"/>
          <w:b/>
          <w:sz w:val="24"/>
          <w:szCs w:val="24"/>
        </w:rPr>
        <w:t xml:space="preserve"> </w:t>
      </w:r>
      <w:r w:rsidRPr="004F49E3">
        <w:rPr>
          <w:rFonts w:ascii="Times New Roman" w:hAnsi="Times New Roman"/>
          <w:sz w:val="24"/>
          <w:szCs w:val="24"/>
        </w:rPr>
        <w:t>финансово-хозяйственной деятельности</w:t>
      </w:r>
      <w:r>
        <w:rPr>
          <w:rFonts w:ascii="Times New Roman" w:hAnsi="Times New Roman"/>
          <w:sz w:val="24"/>
          <w:szCs w:val="24"/>
        </w:rPr>
        <w:t xml:space="preserve"> за 2022-23 гг.</w:t>
      </w:r>
    </w:p>
    <w:p w:rsidR="00940386" w:rsidRDefault="00940386" w:rsidP="00940386">
      <w:pPr>
        <w:spacing w:after="0" w:line="240" w:lineRule="auto"/>
        <w:jc w:val="both"/>
        <w:rPr>
          <w:rFonts w:ascii="Times New Roman" w:hAnsi="Times New Roman"/>
          <w:sz w:val="24"/>
          <w:szCs w:val="24"/>
        </w:rPr>
      </w:pPr>
    </w:p>
    <w:p w:rsidR="00940386" w:rsidRPr="001A5400" w:rsidRDefault="00940386" w:rsidP="00940386">
      <w:pPr>
        <w:pStyle w:val="a4"/>
        <w:numPr>
          <w:ilvl w:val="0"/>
          <w:numId w:val="17"/>
        </w:numPr>
        <w:spacing w:after="0" w:line="240" w:lineRule="auto"/>
        <w:jc w:val="both"/>
        <w:rPr>
          <w:rFonts w:ascii="Times New Roman" w:hAnsi="Times New Roman"/>
          <w:b/>
          <w:i/>
          <w:sz w:val="24"/>
          <w:szCs w:val="24"/>
        </w:rPr>
      </w:pPr>
      <w:r w:rsidRPr="001A5400">
        <w:rPr>
          <w:rFonts w:ascii="Times New Roman" w:hAnsi="Times New Roman"/>
          <w:b/>
          <w:sz w:val="24"/>
          <w:szCs w:val="24"/>
        </w:rPr>
        <w:t>Утверждение отчета Ревизионной комиссии ЖСК</w:t>
      </w:r>
      <w:r>
        <w:rPr>
          <w:rFonts w:ascii="Times New Roman" w:hAnsi="Times New Roman"/>
          <w:b/>
          <w:sz w:val="24"/>
          <w:szCs w:val="24"/>
        </w:rPr>
        <w:t xml:space="preserve"> </w:t>
      </w:r>
      <w:r w:rsidRPr="001A5400">
        <w:rPr>
          <w:rFonts w:ascii="Times New Roman" w:hAnsi="Times New Roman"/>
          <w:b/>
          <w:sz w:val="24"/>
          <w:szCs w:val="24"/>
        </w:rPr>
        <w:t>«РАН СССР»</w:t>
      </w:r>
    </w:p>
    <w:p w:rsidR="00940386" w:rsidRPr="00A367EB" w:rsidRDefault="00940386" w:rsidP="00940386">
      <w:pPr>
        <w:spacing w:after="0" w:line="240" w:lineRule="auto"/>
        <w:jc w:val="both"/>
        <w:rPr>
          <w:rFonts w:ascii="Times New Roman" w:hAnsi="Times New Roman"/>
          <w:b/>
          <w:sz w:val="12"/>
          <w:szCs w:val="12"/>
        </w:rPr>
      </w:pPr>
    </w:p>
    <w:p w:rsidR="00940386" w:rsidRPr="00A367EB" w:rsidRDefault="00940386" w:rsidP="00940386">
      <w:pPr>
        <w:spacing w:after="0" w:line="240" w:lineRule="auto"/>
        <w:jc w:val="both"/>
        <w:rPr>
          <w:rFonts w:ascii="Times New Roman" w:hAnsi="Times New Roman"/>
          <w:i/>
          <w:sz w:val="24"/>
          <w:szCs w:val="24"/>
        </w:rPr>
      </w:pPr>
      <w:r>
        <w:rPr>
          <w:rFonts w:ascii="Times New Roman" w:hAnsi="Times New Roman"/>
          <w:b/>
          <w:sz w:val="24"/>
          <w:szCs w:val="24"/>
        </w:rPr>
        <w:t xml:space="preserve">Предложено: </w:t>
      </w:r>
      <w:r>
        <w:rPr>
          <w:rFonts w:ascii="Times New Roman" w:hAnsi="Times New Roman" w:cs="Times New Roman"/>
          <w:sz w:val="24"/>
          <w:szCs w:val="24"/>
        </w:rPr>
        <w:t>Утвердить отчет Ревизионной комиссии ЖСК «РАН СССР»</w:t>
      </w:r>
      <w:r w:rsidRPr="00A367EB">
        <w:rPr>
          <w:rFonts w:ascii="Times New Roman" w:hAnsi="Times New Roman"/>
          <w:sz w:val="24"/>
          <w:szCs w:val="24"/>
        </w:rPr>
        <w:t>.</w:t>
      </w:r>
    </w:p>
    <w:p w:rsidR="00940386" w:rsidRPr="00A367EB" w:rsidRDefault="00940386" w:rsidP="00940386">
      <w:pPr>
        <w:pStyle w:val="a4"/>
        <w:spacing w:after="0" w:line="240" w:lineRule="auto"/>
        <w:jc w:val="both"/>
        <w:rPr>
          <w:rFonts w:ascii="Times New Roman" w:hAnsi="Times New Roman"/>
          <w:i/>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3330"/>
        <w:gridCol w:w="3633"/>
      </w:tblGrid>
      <w:tr w:rsidR="00940386" w:rsidRPr="0009439D" w:rsidTr="0070198F">
        <w:trPr>
          <w:trHeight w:hRule="exact" w:val="423"/>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74"/>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459 </w:t>
            </w:r>
            <w:r w:rsidRPr="00FA0BCA">
              <w:rPr>
                <w:rFonts w:ascii="Times New Roman" w:hAnsi="Times New Roman" w:cs="Times New Roman"/>
                <w:sz w:val="24"/>
                <w:szCs w:val="24"/>
              </w:rPr>
              <w:t>(</w:t>
            </w:r>
            <w:r>
              <w:rPr>
                <w:rFonts w:ascii="Times New Roman" w:hAnsi="Times New Roman" w:cs="Times New Roman"/>
                <w:sz w:val="24"/>
                <w:szCs w:val="24"/>
              </w:rPr>
              <w:t>98,29</w:t>
            </w:r>
            <w:r w:rsidRPr="00FA0BCA">
              <w:rPr>
                <w:rFonts w:ascii="Times New Roman" w:hAnsi="Times New Roman" w:cs="Times New Roman"/>
                <w:sz w:val="24"/>
                <w:szCs w:val="24"/>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FA0BCA">
              <w:rPr>
                <w:rFonts w:ascii="Times New Roman" w:hAnsi="Times New Roman" w:cs="Times New Roman"/>
                <w:sz w:val="24"/>
                <w:szCs w:val="24"/>
              </w:rPr>
              <w:t>(</w:t>
            </w:r>
            <w:r>
              <w:rPr>
                <w:rFonts w:ascii="Times New Roman" w:hAnsi="Times New Roman" w:cs="Times New Roman"/>
                <w:sz w:val="24"/>
                <w:szCs w:val="24"/>
              </w:rPr>
              <w:t>0,64</w:t>
            </w:r>
            <w:r w:rsidRPr="00FA0BCA">
              <w:rPr>
                <w:rFonts w:ascii="Times New Roman" w:hAnsi="Times New Roman" w:cs="Times New Roman"/>
                <w:sz w:val="24"/>
                <w:szCs w:val="24"/>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FA0BCA">
              <w:rPr>
                <w:rFonts w:ascii="Times New Roman" w:hAnsi="Times New Roman" w:cs="Times New Roman"/>
                <w:sz w:val="24"/>
                <w:szCs w:val="24"/>
              </w:rPr>
              <w:t>(</w:t>
            </w:r>
            <w:r>
              <w:rPr>
                <w:rFonts w:ascii="Times New Roman" w:hAnsi="Times New Roman" w:cs="Times New Roman"/>
                <w:sz w:val="24"/>
                <w:szCs w:val="24"/>
              </w:rPr>
              <w:t>1,07</w:t>
            </w:r>
            <w:r w:rsidRPr="00FA0BCA">
              <w:rPr>
                <w:rFonts w:ascii="Times New Roman" w:hAnsi="Times New Roman" w:cs="Times New Roman"/>
                <w:sz w:val="24"/>
                <w:szCs w:val="24"/>
              </w:rPr>
              <w:t>)</w:t>
            </w:r>
          </w:p>
        </w:tc>
      </w:tr>
    </w:tbl>
    <w:p w:rsidR="00940386" w:rsidRPr="001A5400" w:rsidRDefault="00940386" w:rsidP="00940386">
      <w:pPr>
        <w:spacing w:after="0" w:line="240" w:lineRule="auto"/>
        <w:jc w:val="both"/>
        <w:rPr>
          <w:rFonts w:ascii="Times New Roman" w:hAnsi="Times New Roman" w:cs="Times New Roman"/>
          <w:b/>
          <w:sz w:val="12"/>
          <w:szCs w:val="12"/>
        </w:rPr>
      </w:pPr>
    </w:p>
    <w:p w:rsidR="00940386" w:rsidRPr="00A367EB" w:rsidRDefault="00940386" w:rsidP="00940386">
      <w:pPr>
        <w:spacing w:after="0" w:line="240" w:lineRule="auto"/>
        <w:jc w:val="both"/>
        <w:rPr>
          <w:rFonts w:ascii="Times New Roman" w:hAnsi="Times New Roman"/>
          <w:i/>
          <w:sz w:val="24"/>
          <w:szCs w:val="24"/>
        </w:rPr>
      </w:pPr>
      <w:r w:rsidRPr="001A5400">
        <w:rPr>
          <w:rFonts w:ascii="Times New Roman" w:hAnsi="Times New Roman" w:cs="Times New Roman"/>
          <w:b/>
          <w:sz w:val="24"/>
          <w:szCs w:val="24"/>
        </w:rPr>
        <w:t xml:space="preserve">Принято решение: </w:t>
      </w:r>
      <w:r w:rsidRPr="001A5400">
        <w:rPr>
          <w:rFonts w:ascii="Times New Roman" w:hAnsi="Times New Roman" w:cs="Times New Roman"/>
          <w:sz w:val="24"/>
          <w:szCs w:val="24"/>
        </w:rPr>
        <w:t>Утвердить отчет Ревизионной комиссии ЖСК</w:t>
      </w:r>
      <w:r>
        <w:rPr>
          <w:rFonts w:ascii="Times New Roman" w:hAnsi="Times New Roman" w:cs="Times New Roman"/>
          <w:i/>
          <w:sz w:val="24"/>
          <w:szCs w:val="24"/>
        </w:rPr>
        <w:t xml:space="preserve"> </w:t>
      </w:r>
      <w:r>
        <w:rPr>
          <w:rFonts w:ascii="Times New Roman" w:hAnsi="Times New Roman" w:cs="Times New Roman"/>
          <w:sz w:val="24"/>
          <w:szCs w:val="24"/>
        </w:rPr>
        <w:t>«РАН СССР»</w:t>
      </w:r>
      <w:r w:rsidRPr="00A367EB">
        <w:rPr>
          <w:rFonts w:ascii="Times New Roman" w:hAnsi="Times New Roman"/>
          <w:sz w:val="24"/>
          <w:szCs w:val="24"/>
        </w:rPr>
        <w:t>.</w:t>
      </w:r>
    </w:p>
    <w:p w:rsidR="00940386" w:rsidRPr="003943FB" w:rsidRDefault="00940386" w:rsidP="00940386">
      <w:pPr>
        <w:spacing w:after="0" w:line="240" w:lineRule="auto"/>
        <w:jc w:val="both"/>
        <w:rPr>
          <w:rFonts w:ascii="Times New Roman" w:hAnsi="Times New Roman"/>
          <w:b/>
          <w:sz w:val="12"/>
          <w:szCs w:val="12"/>
        </w:rPr>
      </w:pPr>
    </w:p>
    <w:p w:rsidR="00940386" w:rsidRPr="00D84567" w:rsidRDefault="00940386" w:rsidP="00940386">
      <w:pPr>
        <w:pStyle w:val="a4"/>
        <w:numPr>
          <w:ilvl w:val="0"/>
          <w:numId w:val="17"/>
        </w:numPr>
        <w:spacing w:after="0" w:line="240" w:lineRule="auto"/>
        <w:jc w:val="both"/>
        <w:rPr>
          <w:rFonts w:ascii="Times New Roman" w:hAnsi="Times New Roman"/>
          <w:b/>
          <w:i/>
          <w:sz w:val="24"/>
          <w:szCs w:val="24"/>
        </w:rPr>
      </w:pPr>
      <w:r w:rsidRPr="00D84567">
        <w:rPr>
          <w:rFonts w:ascii="Times New Roman" w:hAnsi="Times New Roman"/>
          <w:b/>
          <w:sz w:val="24"/>
          <w:szCs w:val="24"/>
        </w:rPr>
        <w:t xml:space="preserve">Утверждение </w:t>
      </w:r>
      <w:r>
        <w:rPr>
          <w:rFonts w:ascii="Times New Roman" w:hAnsi="Times New Roman"/>
          <w:b/>
          <w:sz w:val="24"/>
          <w:szCs w:val="24"/>
        </w:rPr>
        <w:t>финансово-хозяйственного плана на 2024-25 гг.</w:t>
      </w:r>
    </w:p>
    <w:p w:rsidR="00940386" w:rsidRPr="00A367EB" w:rsidRDefault="00940386" w:rsidP="00940386">
      <w:pPr>
        <w:spacing w:after="0" w:line="240" w:lineRule="auto"/>
        <w:jc w:val="both"/>
        <w:rPr>
          <w:rFonts w:ascii="Times New Roman" w:hAnsi="Times New Roman"/>
          <w:b/>
          <w:sz w:val="12"/>
          <w:szCs w:val="12"/>
        </w:rPr>
      </w:pPr>
    </w:p>
    <w:p w:rsidR="00940386" w:rsidRPr="00A367EB" w:rsidRDefault="00940386" w:rsidP="00940386">
      <w:pPr>
        <w:spacing w:after="0" w:line="240" w:lineRule="auto"/>
        <w:jc w:val="both"/>
        <w:rPr>
          <w:rFonts w:ascii="Times New Roman" w:hAnsi="Times New Roman"/>
          <w:i/>
          <w:sz w:val="24"/>
          <w:szCs w:val="24"/>
        </w:rPr>
      </w:pPr>
      <w:r>
        <w:rPr>
          <w:rFonts w:ascii="Times New Roman" w:hAnsi="Times New Roman"/>
          <w:b/>
          <w:sz w:val="24"/>
          <w:szCs w:val="24"/>
        </w:rPr>
        <w:t xml:space="preserve">Предложено: </w:t>
      </w:r>
      <w:r>
        <w:rPr>
          <w:rFonts w:ascii="Times New Roman" w:hAnsi="Times New Roman" w:cs="Times New Roman"/>
          <w:sz w:val="24"/>
          <w:szCs w:val="24"/>
        </w:rPr>
        <w:t>Утвердить финансово-хозяйственный план на 2024-25 гг.</w:t>
      </w:r>
    </w:p>
    <w:p w:rsidR="00940386" w:rsidRPr="00A367EB" w:rsidRDefault="00940386" w:rsidP="00940386">
      <w:pPr>
        <w:pStyle w:val="a4"/>
        <w:spacing w:after="0" w:line="240" w:lineRule="auto"/>
        <w:jc w:val="both"/>
        <w:rPr>
          <w:rFonts w:ascii="Times New Roman" w:hAnsi="Times New Roman"/>
          <w:i/>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3330"/>
        <w:gridCol w:w="3633"/>
      </w:tblGrid>
      <w:tr w:rsidR="00940386" w:rsidRPr="0009439D" w:rsidTr="0070198F">
        <w:trPr>
          <w:trHeight w:hRule="exact" w:val="423"/>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74"/>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458 </w:t>
            </w:r>
            <w:r w:rsidRPr="00FA0BCA">
              <w:rPr>
                <w:rFonts w:ascii="Times New Roman" w:hAnsi="Times New Roman" w:cs="Times New Roman"/>
                <w:sz w:val="24"/>
                <w:szCs w:val="24"/>
              </w:rPr>
              <w:t>(</w:t>
            </w:r>
            <w:r>
              <w:rPr>
                <w:rFonts w:ascii="Times New Roman" w:hAnsi="Times New Roman" w:cs="Times New Roman"/>
                <w:sz w:val="24"/>
                <w:szCs w:val="24"/>
              </w:rPr>
              <w:t>98,07</w:t>
            </w:r>
            <w:r w:rsidRPr="00FA0BCA">
              <w:rPr>
                <w:rFonts w:ascii="Times New Roman" w:hAnsi="Times New Roman" w:cs="Times New Roman"/>
                <w:sz w:val="24"/>
                <w:szCs w:val="24"/>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FA0BCA">
              <w:rPr>
                <w:rFonts w:ascii="Times New Roman" w:hAnsi="Times New Roman" w:cs="Times New Roman"/>
                <w:sz w:val="24"/>
                <w:szCs w:val="24"/>
              </w:rPr>
              <w:t>(</w:t>
            </w:r>
            <w:r>
              <w:rPr>
                <w:rFonts w:ascii="Times New Roman" w:hAnsi="Times New Roman" w:cs="Times New Roman"/>
                <w:sz w:val="24"/>
                <w:szCs w:val="24"/>
              </w:rPr>
              <w:t>1,5</w:t>
            </w:r>
            <w:r w:rsidRPr="00FA0BCA">
              <w:rPr>
                <w:rFonts w:ascii="Times New Roman" w:hAnsi="Times New Roman" w:cs="Times New Roman"/>
                <w:sz w:val="24"/>
                <w:szCs w:val="24"/>
              </w:rPr>
              <w:t>)</w:t>
            </w:r>
          </w:p>
        </w:tc>
      </w:tr>
    </w:tbl>
    <w:p w:rsidR="00940386" w:rsidRPr="001A5400" w:rsidRDefault="00940386" w:rsidP="00940386">
      <w:pPr>
        <w:spacing w:after="0" w:line="240" w:lineRule="auto"/>
        <w:jc w:val="both"/>
        <w:rPr>
          <w:rFonts w:ascii="Times New Roman" w:hAnsi="Times New Roman" w:cs="Times New Roman"/>
          <w:b/>
          <w:sz w:val="12"/>
          <w:szCs w:val="12"/>
        </w:rPr>
      </w:pPr>
    </w:p>
    <w:p w:rsidR="00940386" w:rsidRPr="00A367EB" w:rsidRDefault="00940386" w:rsidP="00940386">
      <w:pPr>
        <w:spacing w:after="0" w:line="240" w:lineRule="auto"/>
        <w:jc w:val="both"/>
        <w:rPr>
          <w:rFonts w:ascii="Times New Roman" w:hAnsi="Times New Roman"/>
          <w:i/>
          <w:sz w:val="24"/>
          <w:szCs w:val="24"/>
        </w:rPr>
      </w:pPr>
      <w:r w:rsidRPr="001A5400">
        <w:rPr>
          <w:rFonts w:ascii="Times New Roman" w:hAnsi="Times New Roman" w:cs="Times New Roman"/>
          <w:b/>
          <w:sz w:val="24"/>
          <w:szCs w:val="24"/>
        </w:rPr>
        <w:t xml:space="preserve">Принято решение: </w:t>
      </w:r>
      <w:r>
        <w:rPr>
          <w:rFonts w:ascii="Times New Roman" w:hAnsi="Times New Roman" w:cs="Times New Roman"/>
          <w:sz w:val="24"/>
          <w:szCs w:val="24"/>
        </w:rPr>
        <w:t>Утвердить финансово-хозяйственный план на 2024-25 гг.</w:t>
      </w:r>
    </w:p>
    <w:p w:rsidR="00940386" w:rsidRPr="003943FB" w:rsidRDefault="00940386" w:rsidP="00940386">
      <w:pPr>
        <w:pStyle w:val="2"/>
        <w:spacing w:after="0" w:line="240" w:lineRule="auto"/>
        <w:jc w:val="both"/>
        <w:rPr>
          <w:b/>
          <w:sz w:val="12"/>
          <w:szCs w:val="12"/>
        </w:rPr>
      </w:pPr>
    </w:p>
    <w:p w:rsidR="00940386" w:rsidRPr="00812A16" w:rsidRDefault="00940386" w:rsidP="00940386">
      <w:pPr>
        <w:pStyle w:val="a4"/>
        <w:numPr>
          <w:ilvl w:val="0"/>
          <w:numId w:val="17"/>
        </w:numPr>
        <w:spacing w:after="0" w:line="240" w:lineRule="auto"/>
        <w:ind w:left="0" w:firstLine="426"/>
        <w:jc w:val="both"/>
        <w:rPr>
          <w:rFonts w:ascii="Times New Roman" w:hAnsi="Times New Roman"/>
          <w:b/>
          <w:i/>
          <w:sz w:val="24"/>
          <w:szCs w:val="24"/>
        </w:rPr>
      </w:pPr>
      <w:r w:rsidRPr="00812A16">
        <w:rPr>
          <w:rFonts w:ascii="Times New Roman" w:hAnsi="Times New Roman"/>
          <w:b/>
          <w:sz w:val="24"/>
          <w:szCs w:val="24"/>
        </w:rPr>
        <w:t xml:space="preserve">Утверждение </w:t>
      </w:r>
      <w:r w:rsidRPr="00812A16">
        <w:rPr>
          <w:rFonts w:ascii="Times New Roman" w:hAnsi="Times New Roman"/>
          <w:b/>
          <w:bCs/>
          <w:color w:val="000000"/>
          <w:sz w:val="24"/>
          <w:szCs w:val="24"/>
        </w:rPr>
        <w:t>положения о порядке регулирования доступа транспортных средств на придомовую территорию</w:t>
      </w:r>
      <w:r w:rsidRPr="00812A16">
        <w:rPr>
          <w:rFonts w:ascii="Times New Roman" w:eastAsia="Calibri" w:hAnsi="Times New Roman"/>
          <w:b/>
          <w:sz w:val="24"/>
          <w:szCs w:val="24"/>
        </w:rPr>
        <w:t xml:space="preserve"> (ул. Дм. Ульянова, д. 4, корп.1 и 2, ул. Вавилова, д. 48)</w:t>
      </w:r>
    </w:p>
    <w:p w:rsidR="00940386" w:rsidRPr="00A367EB" w:rsidRDefault="00940386" w:rsidP="00940386">
      <w:pPr>
        <w:spacing w:after="0" w:line="240" w:lineRule="auto"/>
        <w:jc w:val="both"/>
        <w:rPr>
          <w:rFonts w:ascii="Times New Roman" w:hAnsi="Times New Roman"/>
          <w:b/>
          <w:sz w:val="12"/>
          <w:szCs w:val="12"/>
        </w:rPr>
      </w:pPr>
    </w:p>
    <w:p w:rsidR="00940386" w:rsidRPr="00812A16" w:rsidRDefault="00940386" w:rsidP="00940386">
      <w:pPr>
        <w:spacing w:after="0" w:line="240" w:lineRule="auto"/>
        <w:jc w:val="both"/>
        <w:rPr>
          <w:rFonts w:ascii="Times New Roman" w:hAnsi="Times New Roman"/>
          <w:i/>
          <w:sz w:val="24"/>
          <w:szCs w:val="24"/>
        </w:rPr>
      </w:pPr>
      <w:r>
        <w:rPr>
          <w:rFonts w:ascii="Times New Roman" w:hAnsi="Times New Roman"/>
          <w:b/>
          <w:sz w:val="24"/>
          <w:szCs w:val="24"/>
        </w:rPr>
        <w:t xml:space="preserve">Предложено: </w:t>
      </w:r>
      <w:r>
        <w:rPr>
          <w:rFonts w:ascii="Times New Roman" w:hAnsi="Times New Roman" w:cs="Times New Roman"/>
          <w:sz w:val="24"/>
          <w:szCs w:val="24"/>
        </w:rPr>
        <w:t xml:space="preserve">Утвердить </w:t>
      </w:r>
      <w:r w:rsidRPr="00812A16">
        <w:rPr>
          <w:rFonts w:ascii="Times New Roman" w:hAnsi="Times New Roman" w:cs="Times New Roman"/>
          <w:bCs/>
          <w:color w:val="000000"/>
          <w:sz w:val="24"/>
          <w:szCs w:val="24"/>
        </w:rPr>
        <w:t>положения о порядке регулирования доступа транспортных средств на придомовую территорию</w:t>
      </w:r>
      <w:r w:rsidRPr="00812A16">
        <w:rPr>
          <w:rFonts w:ascii="Times New Roman" w:eastAsia="Calibri" w:hAnsi="Times New Roman" w:cs="Times New Roman"/>
          <w:sz w:val="24"/>
          <w:szCs w:val="24"/>
        </w:rPr>
        <w:t xml:space="preserve"> (ул. Дм. Ульянова, д. 4, корп.1 и 2, ул. Вавилова, д. 48)</w:t>
      </w:r>
    </w:p>
    <w:p w:rsidR="00940386" w:rsidRPr="00A367EB" w:rsidRDefault="00940386" w:rsidP="00940386">
      <w:pPr>
        <w:pStyle w:val="a4"/>
        <w:spacing w:after="0" w:line="240" w:lineRule="auto"/>
        <w:jc w:val="both"/>
        <w:rPr>
          <w:rFonts w:ascii="Times New Roman" w:hAnsi="Times New Roman"/>
          <w:i/>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3330"/>
        <w:gridCol w:w="3633"/>
      </w:tblGrid>
      <w:tr w:rsidR="00940386" w:rsidRPr="0009439D" w:rsidTr="0070198F">
        <w:trPr>
          <w:trHeight w:hRule="exact" w:val="423"/>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74"/>
        </w:trPr>
        <w:tc>
          <w:tcPr>
            <w:tcW w:w="3179"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456 </w:t>
            </w:r>
            <w:r w:rsidRPr="00FA0BCA">
              <w:rPr>
                <w:rFonts w:ascii="Times New Roman" w:hAnsi="Times New Roman" w:cs="Times New Roman"/>
                <w:sz w:val="24"/>
                <w:szCs w:val="24"/>
              </w:rPr>
              <w:t>(</w:t>
            </w:r>
            <w:r>
              <w:rPr>
                <w:rFonts w:ascii="Times New Roman" w:hAnsi="Times New Roman" w:cs="Times New Roman"/>
                <w:sz w:val="24"/>
                <w:szCs w:val="24"/>
              </w:rPr>
              <w:t>97,64</w:t>
            </w:r>
            <w:r w:rsidRPr="00FA0BCA">
              <w:rPr>
                <w:rFonts w:ascii="Times New Roman" w:hAnsi="Times New Roman" w:cs="Times New Roman"/>
                <w:sz w:val="24"/>
                <w:szCs w:val="24"/>
              </w:rPr>
              <w:t>)</w:t>
            </w:r>
          </w:p>
        </w:tc>
        <w:tc>
          <w:tcPr>
            <w:tcW w:w="333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3633"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FA0BCA">
              <w:rPr>
                <w:rFonts w:ascii="Times New Roman" w:hAnsi="Times New Roman" w:cs="Times New Roman"/>
                <w:sz w:val="24"/>
                <w:szCs w:val="24"/>
              </w:rPr>
              <w:t>(</w:t>
            </w:r>
            <w:r>
              <w:rPr>
                <w:rFonts w:ascii="Times New Roman" w:hAnsi="Times New Roman" w:cs="Times New Roman"/>
                <w:sz w:val="24"/>
                <w:szCs w:val="24"/>
              </w:rPr>
              <w:t>1,93</w:t>
            </w:r>
            <w:r w:rsidRPr="00FA0BCA">
              <w:rPr>
                <w:rFonts w:ascii="Times New Roman" w:hAnsi="Times New Roman" w:cs="Times New Roman"/>
                <w:sz w:val="24"/>
                <w:szCs w:val="24"/>
              </w:rPr>
              <w:t>)</w:t>
            </w:r>
          </w:p>
        </w:tc>
      </w:tr>
    </w:tbl>
    <w:p w:rsidR="00940386" w:rsidRPr="001A5400" w:rsidRDefault="00940386" w:rsidP="00940386">
      <w:pPr>
        <w:spacing w:after="0" w:line="240" w:lineRule="auto"/>
        <w:jc w:val="both"/>
        <w:rPr>
          <w:rFonts w:ascii="Times New Roman" w:hAnsi="Times New Roman" w:cs="Times New Roman"/>
          <w:b/>
          <w:sz w:val="12"/>
          <w:szCs w:val="12"/>
        </w:rPr>
      </w:pPr>
    </w:p>
    <w:p w:rsidR="00940386" w:rsidRPr="00A367EB" w:rsidRDefault="00940386" w:rsidP="00940386">
      <w:pPr>
        <w:spacing w:after="0" w:line="240" w:lineRule="auto"/>
        <w:jc w:val="both"/>
        <w:rPr>
          <w:rFonts w:ascii="Times New Roman" w:hAnsi="Times New Roman"/>
          <w:i/>
          <w:sz w:val="24"/>
          <w:szCs w:val="24"/>
        </w:rPr>
      </w:pPr>
      <w:r w:rsidRPr="001A5400">
        <w:rPr>
          <w:rFonts w:ascii="Times New Roman" w:hAnsi="Times New Roman" w:cs="Times New Roman"/>
          <w:b/>
          <w:sz w:val="24"/>
          <w:szCs w:val="24"/>
        </w:rPr>
        <w:t xml:space="preserve">Принято решение: </w:t>
      </w:r>
      <w:r>
        <w:rPr>
          <w:rFonts w:ascii="Times New Roman" w:hAnsi="Times New Roman" w:cs="Times New Roman"/>
          <w:sz w:val="24"/>
          <w:szCs w:val="24"/>
        </w:rPr>
        <w:t xml:space="preserve">Утвердить </w:t>
      </w:r>
      <w:r w:rsidRPr="00812A16">
        <w:rPr>
          <w:rFonts w:ascii="Times New Roman" w:hAnsi="Times New Roman" w:cs="Times New Roman"/>
          <w:bCs/>
          <w:color w:val="000000"/>
          <w:sz w:val="24"/>
          <w:szCs w:val="24"/>
        </w:rPr>
        <w:t>положения о порядке регулирования доступа транспортных средств на придомовую территорию</w:t>
      </w:r>
      <w:r w:rsidRPr="00812A16">
        <w:rPr>
          <w:rFonts w:ascii="Times New Roman" w:eastAsia="Calibri" w:hAnsi="Times New Roman" w:cs="Times New Roman"/>
          <w:sz w:val="24"/>
          <w:szCs w:val="24"/>
        </w:rPr>
        <w:t xml:space="preserve"> (ул. Дм. Ульянова, д. 4, корп.1 и 2, ул. Вавилова, д. 48)</w:t>
      </w:r>
    </w:p>
    <w:p w:rsidR="00940386" w:rsidRPr="003943FB" w:rsidRDefault="00940386" w:rsidP="00940386">
      <w:pPr>
        <w:pStyle w:val="2"/>
        <w:spacing w:after="0" w:line="240" w:lineRule="auto"/>
        <w:ind w:left="426"/>
        <w:jc w:val="both"/>
        <w:rPr>
          <w:b/>
          <w:sz w:val="12"/>
          <w:szCs w:val="12"/>
        </w:rPr>
      </w:pPr>
    </w:p>
    <w:p w:rsidR="00940386" w:rsidRDefault="00940386" w:rsidP="00940386">
      <w:pPr>
        <w:pStyle w:val="2"/>
        <w:numPr>
          <w:ilvl w:val="0"/>
          <w:numId w:val="17"/>
        </w:numPr>
        <w:spacing w:after="0" w:line="240" w:lineRule="auto"/>
        <w:ind w:left="0" w:firstLine="426"/>
        <w:jc w:val="both"/>
        <w:rPr>
          <w:b/>
        </w:rPr>
      </w:pPr>
      <w:r>
        <w:rPr>
          <w:b/>
        </w:rPr>
        <w:t>Избрание Правления ЖСК «РАН СССР»</w:t>
      </w:r>
    </w:p>
    <w:p w:rsidR="00940386" w:rsidRPr="00157354" w:rsidRDefault="00940386" w:rsidP="00940386">
      <w:pPr>
        <w:pStyle w:val="2"/>
        <w:spacing w:after="0" w:line="240" w:lineRule="auto"/>
        <w:ind w:left="426"/>
        <w:jc w:val="both"/>
        <w:rPr>
          <w:b/>
          <w:sz w:val="12"/>
          <w:szCs w:val="12"/>
        </w:rPr>
      </w:pPr>
    </w:p>
    <w:p w:rsidR="00940386" w:rsidRPr="00157354" w:rsidRDefault="00940386" w:rsidP="00940386">
      <w:pPr>
        <w:pStyle w:val="2"/>
        <w:spacing w:after="0" w:line="240" w:lineRule="auto"/>
        <w:ind w:left="0"/>
        <w:jc w:val="both"/>
      </w:pPr>
      <w:r>
        <w:rPr>
          <w:b/>
        </w:rPr>
        <w:t xml:space="preserve">Предложено: </w:t>
      </w:r>
      <w:r w:rsidRPr="008427B4">
        <w:t>Избрать Правление ЖСК РАН СССР в следующем составе</w:t>
      </w:r>
      <w: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2268"/>
        <w:gridCol w:w="1388"/>
        <w:gridCol w:w="1588"/>
        <w:gridCol w:w="2381"/>
      </w:tblGrid>
      <w:tr w:rsidR="00940386" w:rsidRPr="008427B4" w:rsidTr="0070198F">
        <w:trPr>
          <w:trHeight w:hRule="exact" w:val="710"/>
        </w:trPr>
        <w:tc>
          <w:tcPr>
            <w:tcW w:w="704"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 п/п</w:t>
            </w:r>
          </w:p>
        </w:tc>
        <w:tc>
          <w:tcPr>
            <w:tcW w:w="1985"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ФИО</w:t>
            </w:r>
          </w:p>
        </w:tc>
        <w:tc>
          <w:tcPr>
            <w:tcW w:w="2268"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Адрес регистрации</w:t>
            </w:r>
          </w:p>
        </w:tc>
        <w:tc>
          <w:tcPr>
            <w:tcW w:w="1388" w:type="dxa"/>
            <w:tcBorders>
              <w:bottom w:val="single" w:sz="4" w:space="0" w:color="auto"/>
            </w:tcBorders>
          </w:tcPr>
          <w:p w:rsidR="00940386" w:rsidRPr="0009439D" w:rsidRDefault="00940386" w:rsidP="0070198F">
            <w:pPr>
              <w:jc w:val="center"/>
              <w:rPr>
                <w:rFonts w:ascii="Times New Roman" w:hAnsi="Times New Roman" w:cs="Times New Roman"/>
                <w:b/>
                <w:sz w:val="24"/>
                <w:szCs w:val="24"/>
              </w:rPr>
            </w:pPr>
            <w:r w:rsidRPr="008427B4">
              <w:rPr>
                <w:rFonts w:ascii="Times New Roman" w:hAnsi="Times New Roman" w:cs="Times New Roman"/>
                <w:b/>
                <w:sz w:val="24"/>
                <w:szCs w:val="24"/>
              </w:rPr>
              <w:t>«ЗА»</w:t>
            </w:r>
            <w:r w:rsidRPr="008427B4">
              <w:rPr>
                <w:rFonts w:ascii="Times New Roman" w:hAnsi="Times New Roman" w:cs="Times New Roman"/>
                <w:sz w:val="24"/>
                <w:szCs w:val="24"/>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1588" w:type="dxa"/>
            <w:tcBorders>
              <w:bottom w:val="single" w:sz="4" w:space="0" w:color="auto"/>
            </w:tcBorders>
          </w:tcPr>
          <w:p w:rsidR="00940386" w:rsidRPr="0009439D" w:rsidRDefault="00940386" w:rsidP="0070198F">
            <w:pPr>
              <w:jc w:val="center"/>
              <w:rPr>
                <w:rFonts w:ascii="Times New Roman" w:hAnsi="Times New Roman" w:cs="Times New Roman"/>
                <w:b/>
                <w:sz w:val="24"/>
                <w:szCs w:val="24"/>
              </w:rPr>
            </w:pPr>
            <w:r w:rsidRPr="008427B4">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2381" w:type="dxa"/>
            <w:tcBorders>
              <w:bottom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8427B4" w:rsidTr="0070198F">
        <w:tc>
          <w:tcPr>
            <w:tcW w:w="704" w:type="dxa"/>
            <w:tcBorders>
              <w:left w:val="single" w:sz="4" w:space="0" w:color="auto"/>
              <w:bottom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1.</w:t>
            </w:r>
          </w:p>
        </w:tc>
        <w:tc>
          <w:tcPr>
            <w:tcW w:w="1985" w:type="dxa"/>
            <w:tcBorders>
              <w:left w:val="single" w:sz="4" w:space="0" w:color="auto"/>
              <w:bottom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Каламкаров </w:t>
            </w:r>
            <w:r>
              <w:t>Г.Р.</w:t>
            </w:r>
          </w:p>
        </w:tc>
        <w:tc>
          <w:tcPr>
            <w:tcW w:w="2268" w:type="dxa"/>
            <w:tcBorders>
              <w:left w:val="single" w:sz="4" w:space="0" w:color="auto"/>
              <w:bottom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220</w:t>
            </w:r>
          </w:p>
        </w:tc>
        <w:tc>
          <w:tcPr>
            <w:tcW w:w="1388" w:type="dxa"/>
            <w:tcBorders>
              <w:left w:val="single" w:sz="4" w:space="0" w:color="auto"/>
              <w:bottom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461 </w:t>
            </w:r>
            <w:r w:rsidRPr="00FA0BCA">
              <w:rPr>
                <w:rFonts w:ascii="Times New Roman" w:hAnsi="Times New Roman" w:cs="Times New Roman"/>
                <w:sz w:val="24"/>
                <w:szCs w:val="24"/>
              </w:rPr>
              <w:t>(</w:t>
            </w:r>
            <w:r>
              <w:rPr>
                <w:rFonts w:ascii="Times New Roman" w:hAnsi="Times New Roman" w:cs="Times New Roman"/>
                <w:sz w:val="24"/>
                <w:szCs w:val="24"/>
              </w:rPr>
              <w:t>98,72</w:t>
            </w:r>
            <w:r w:rsidRPr="00FA0BCA">
              <w:rPr>
                <w:rFonts w:ascii="Times New Roman" w:hAnsi="Times New Roman" w:cs="Times New Roman"/>
                <w:sz w:val="24"/>
                <w:szCs w:val="24"/>
              </w:rPr>
              <w:t>)</w:t>
            </w:r>
          </w:p>
        </w:tc>
        <w:tc>
          <w:tcPr>
            <w:tcW w:w="1588" w:type="dxa"/>
            <w:tcBorders>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c>
          <w:tcPr>
            <w:tcW w:w="2381" w:type="dxa"/>
            <w:tcBorders>
              <w:left w:val="single" w:sz="4" w:space="0" w:color="auto"/>
              <w:bottom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FA0BCA">
              <w:rPr>
                <w:rFonts w:ascii="Times New Roman" w:hAnsi="Times New Roman" w:cs="Times New Roman"/>
                <w:sz w:val="24"/>
                <w:szCs w:val="24"/>
              </w:rPr>
              <w:t>(</w:t>
            </w:r>
            <w:r>
              <w:rPr>
                <w:rFonts w:ascii="Times New Roman" w:hAnsi="Times New Roman" w:cs="Times New Roman"/>
                <w:sz w:val="24"/>
                <w:szCs w:val="24"/>
              </w:rPr>
              <w:t>1,07</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 xml:space="preserve">2. </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Фугзан </w:t>
            </w:r>
            <w:r>
              <w:t>М.М.</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449</w:t>
            </w:r>
          </w:p>
        </w:tc>
        <w:tc>
          <w:tcPr>
            <w:tcW w:w="13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459 </w:t>
            </w:r>
            <w:r w:rsidRPr="00FA0BCA">
              <w:rPr>
                <w:rFonts w:ascii="Times New Roman" w:hAnsi="Times New Roman" w:cs="Times New Roman"/>
                <w:sz w:val="24"/>
                <w:szCs w:val="24"/>
              </w:rPr>
              <w:t>(</w:t>
            </w:r>
            <w:r>
              <w:rPr>
                <w:rFonts w:ascii="Times New Roman" w:hAnsi="Times New Roman" w:cs="Times New Roman"/>
                <w:sz w:val="24"/>
                <w:szCs w:val="24"/>
              </w:rPr>
              <w:t>98,29</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FA0BCA">
              <w:rPr>
                <w:rFonts w:ascii="Times New Roman" w:hAnsi="Times New Roman" w:cs="Times New Roman"/>
                <w:sz w:val="24"/>
                <w:szCs w:val="24"/>
              </w:rPr>
              <w:t>(</w:t>
            </w:r>
            <w:r>
              <w:rPr>
                <w:rFonts w:ascii="Times New Roman" w:hAnsi="Times New Roman" w:cs="Times New Roman"/>
                <w:sz w:val="24"/>
                <w:szCs w:val="24"/>
              </w:rPr>
              <w:t>1,5</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3.</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Гостеева </w:t>
            </w:r>
            <w:r>
              <w:t>Е.П.</w:t>
            </w:r>
            <w:r w:rsidRPr="008427B4">
              <w:t xml:space="preserve"> </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Вавилова, д. 48, кв. 244</w:t>
            </w:r>
          </w:p>
        </w:tc>
        <w:tc>
          <w:tcPr>
            <w:tcW w:w="1388" w:type="dxa"/>
            <w:tcBorders>
              <w:left w:val="single" w:sz="4" w:space="0" w:color="auto"/>
              <w:right w:val="single" w:sz="4" w:space="0" w:color="auto"/>
            </w:tcBorders>
          </w:tcPr>
          <w:p w:rsidR="00940386" w:rsidRPr="003B470C"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455 </w:t>
            </w:r>
            <w:r w:rsidRPr="00FA0BCA">
              <w:rPr>
                <w:rFonts w:ascii="Times New Roman" w:hAnsi="Times New Roman" w:cs="Times New Roman"/>
                <w:sz w:val="24"/>
                <w:szCs w:val="24"/>
              </w:rPr>
              <w:t>(</w:t>
            </w:r>
            <w:r>
              <w:rPr>
                <w:rFonts w:ascii="Times New Roman" w:hAnsi="Times New Roman" w:cs="Times New Roman"/>
                <w:sz w:val="24"/>
                <w:szCs w:val="24"/>
              </w:rPr>
              <w:t>97,43</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FA0BCA">
              <w:rPr>
                <w:rFonts w:ascii="Times New Roman" w:hAnsi="Times New Roman" w:cs="Times New Roman"/>
                <w:sz w:val="24"/>
                <w:szCs w:val="24"/>
              </w:rPr>
              <w:t>(</w:t>
            </w:r>
            <w:r>
              <w:rPr>
                <w:rFonts w:ascii="Times New Roman" w:hAnsi="Times New Roman" w:cs="Times New Roman"/>
                <w:sz w:val="24"/>
                <w:szCs w:val="24"/>
              </w:rPr>
              <w:t>2,14</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t>4</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Адоян </w:t>
            </w:r>
            <w:r>
              <w:t>Е.А.</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99</w:t>
            </w:r>
          </w:p>
        </w:tc>
        <w:tc>
          <w:tcPr>
            <w:tcW w:w="13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452 </w:t>
            </w:r>
            <w:r w:rsidRPr="00FA0BCA">
              <w:rPr>
                <w:rFonts w:ascii="Times New Roman" w:hAnsi="Times New Roman" w:cs="Times New Roman"/>
                <w:sz w:val="24"/>
                <w:szCs w:val="24"/>
              </w:rPr>
              <w:t>(</w:t>
            </w:r>
            <w:r>
              <w:rPr>
                <w:rFonts w:ascii="Times New Roman" w:hAnsi="Times New Roman" w:cs="Times New Roman"/>
                <w:sz w:val="24"/>
                <w:szCs w:val="24"/>
              </w:rPr>
              <w:t>96,79</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FA0BCA">
              <w:rPr>
                <w:rFonts w:ascii="Times New Roman" w:hAnsi="Times New Roman" w:cs="Times New Roman"/>
                <w:sz w:val="24"/>
                <w:szCs w:val="24"/>
              </w:rPr>
              <w:t>(</w:t>
            </w:r>
            <w:r>
              <w:rPr>
                <w:rFonts w:ascii="Times New Roman" w:hAnsi="Times New Roman" w:cs="Times New Roman"/>
                <w:sz w:val="24"/>
                <w:szCs w:val="24"/>
              </w:rPr>
              <w:t>2,78</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5.</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Дорофеева </w:t>
            </w:r>
            <w:r>
              <w:t>Л.А.</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Гарибальди, д. 15, корп. 3, кв. 19</w:t>
            </w:r>
          </w:p>
        </w:tc>
        <w:tc>
          <w:tcPr>
            <w:tcW w:w="1388" w:type="dxa"/>
            <w:tcBorders>
              <w:left w:val="single" w:sz="4" w:space="0" w:color="auto"/>
              <w:right w:val="single" w:sz="4" w:space="0" w:color="auto"/>
            </w:tcBorders>
          </w:tcPr>
          <w:p w:rsidR="00940386" w:rsidRPr="003B470C"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455 </w:t>
            </w:r>
            <w:r w:rsidRPr="00FA0BCA">
              <w:rPr>
                <w:rFonts w:ascii="Times New Roman" w:hAnsi="Times New Roman" w:cs="Times New Roman"/>
                <w:sz w:val="24"/>
                <w:szCs w:val="24"/>
              </w:rPr>
              <w:t>(</w:t>
            </w:r>
            <w:r>
              <w:rPr>
                <w:rFonts w:ascii="Times New Roman" w:hAnsi="Times New Roman" w:cs="Times New Roman"/>
                <w:sz w:val="24"/>
                <w:szCs w:val="24"/>
              </w:rPr>
              <w:t>97,43</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FA0BCA">
              <w:rPr>
                <w:rFonts w:ascii="Times New Roman" w:hAnsi="Times New Roman" w:cs="Times New Roman"/>
                <w:sz w:val="24"/>
                <w:szCs w:val="24"/>
              </w:rPr>
              <w:t>(</w:t>
            </w:r>
            <w:r>
              <w:rPr>
                <w:rFonts w:ascii="Times New Roman" w:hAnsi="Times New Roman" w:cs="Times New Roman"/>
                <w:sz w:val="24"/>
                <w:szCs w:val="24"/>
              </w:rPr>
              <w:t>2,14</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lastRenderedPageBreak/>
              <w:t>6.</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Маркина </w:t>
            </w:r>
            <w:r>
              <w:t>И.А.</w:t>
            </w:r>
            <w:r w:rsidRPr="008427B4">
              <w:t xml:space="preserve"> </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Гарибальди, д. 15, корп. 3, кв. 100</w:t>
            </w:r>
          </w:p>
        </w:tc>
        <w:tc>
          <w:tcPr>
            <w:tcW w:w="13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452 </w:t>
            </w:r>
            <w:r w:rsidRPr="00FA0BCA">
              <w:rPr>
                <w:rFonts w:ascii="Times New Roman" w:hAnsi="Times New Roman" w:cs="Times New Roman"/>
                <w:sz w:val="24"/>
                <w:szCs w:val="24"/>
              </w:rPr>
              <w:t>(</w:t>
            </w:r>
            <w:r>
              <w:rPr>
                <w:rFonts w:ascii="Times New Roman" w:hAnsi="Times New Roman" w:cs="Times New Roman"/>
                <w:sz w:val="24"/>
                <w:szCs w:val="24"/>
              </w:rPr>
              <w:t>96,79</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FA0BCA">
              <w:rPr>
                <w:rFonts w:ascii="Times New Roman" w:hAnsi="Times New Roman" w:cs="Times New Roman"/>
                <w:sz w:val="24"/>
                <w:szCs w:val="24"/>
              </w:rPr>
              <w:t>(</w:t>
            </w:r>
            <w:r>
              <w:rPr>
                <w:rFonts w:ascii="Times New Roman" w:hAnsi="Times New Roman" w:cs="Times New Roman"/>
                <w:sz w:val="24"/>
                <w:szCs w:val="24"/>
              </w:rPr>
              <w:t>0,64</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FA0BCA">
              <w:rPr>
                <w:rFonts w:ascii="Times New Roman" w:hAnsi="Times New Roman" w:cs="Times New Roman"/>
                <w:sz w:val="24"/>
                <w:szCs w:val="24"/>
              </w:rPr>
              <w:t>(</w:t>
            </w:r>
            <w:r>
              <w:rPr>
                <w:rFonts w:ascii="Times New Roman" w:hAnsi="Times New Roman" w:cs="Times New Roman"/>
                <w:sz w:val="24"/>
                <w:szCs w:val="24"/>
              </w:rPr>
              <w:t>2,57</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7.</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Нейман </w:t>
            </w:r>
            <w:r>
              <w:t>А.М.</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319</w:t>
            </w:r>
          </w:p>
        </w:tc>
        <w:tc>
          <w:tcPr>
            <w:tcW w:w="13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449 </w:t>
            </w:r>
            <w:r w:rsidRPr="00FA0BCA">
              <w:rPr>
                <w:rFonts w:ascii="Times New Roman" w:hAnsi="Times New Roman" w:cs="Times New Roman"/>
                <w:sz w:val="24"/>
                <w:szCs w:val="24"/>
              </w:rPr>
              <w:t>(</w:t>
            </w:r>
            <w:r>
              <w:rPr>
                <w:rFonts w:ascii="Times New Roman" w:hAnsi="Times New Roman" w:cs="Times New Roman"/>
                <w:sz w:val="24"/>
                <w:szCs w:val="24"/>
              </w:rPr>
              <w:t>96,15</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FA0BCA">
              <w:rPr>
                <w:rFonts w:ascii="Times New Roman" w:hAnsi="Times New Roman" w:cs="Times New Roman"/>
                <w:sz w:val="24"/>
                <w:szCs w:val="24"/>
              </w:rPr>
              <w:t>(</w:t>
            </w:r>
            <w:r>
              <w:rPr>
                <w:rFonts w:ascii="Times New Roman" w:hAnsi="Times New Roman" w:cs="Times New Roman"/>
                <w:sz w:val="24"/>
                <w:szCs w:val="24"/>
              </w:rPr>
              <w:t>0,86</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FA0BCA">
              <w:rPr>
                <w:rFonts w:ascii="Times New Roman" w:hAnsi="Times New Roman" w:cs="Times New Roman"/>
                <w:sz w:val="24"/>
                <w:szCs w:val="24"/>
              </w:rPr>
              <w:t>(</w:t>
            </w:r>
            <w:r>
              <w:rPr>
                <w:rFonts w:ascii="Times New Roman" w:hAnsi="Times New Roman" w:cs="Times New Roman"/>
                <w:sz w:val="24"/>
                <w:szCs w:val="24"/>
              </w:rPr>
              <w:t>3</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8.</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Леонтьев </w:t>
            </w:r>
            <w:r>
              <w:t>К.М.</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Панферова, д. 8, кв. 32</w:t>
            </w:r>
          </w:p>
        </w:tc>
        <w:tc>
          <w:tcPr>
            <w:tcW w:w="1388" w:type="dxa"/>
            <w:tcBorders>
              <w:left w:val="single" w:sz="4" w:space="0" w:color="auto"/>
              <w:right w:val="single" w:sz="4" w:space="0" w:color="auto"/>
            </w:tcBorders>
          </w:tcPr>
          <w:p w:rsidR="00940386" w:rsidRPr="00022593"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456 </w:t>
            </w:r>
            <w:r w:rsidRPr="00FA0BCA">
              <w:rPr>
                <w:rFonts w:ascii="Times New Roman" w:hAnsi="Times New Roman" w:cs="Times New Roman"/>
                <w:sz w:val="24"/>
                <w:szCs w:val="24"/>
              </w:rPr>
              <w:t>(</w:t>
            </w:r>
            <w:r>
              <w:rPr>
                <w:rFonts w:ascii="Times New Roman" w:hAnsi="Times New Roman" w:cs="Times New Roman"/>
                <w:sz w:val="24"/>
                <w:szCs w:val="24"/>
              </w:rPr>
              <w:t>97,64</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FA0BCA">
              <w:rPr>
                <w:rFonts w:ascii="Times New Roman" w:hAnsi="Times New Roman" w:cs="Times New Roman"/>
                <w:sz w:val="24"/>
                <w:szCs w:val="24"/>
              </w:rPr>
              <w:t>(</w:t>
            </w:r>
            <w:r>
              <w:rPr>
                <w:rFonts w:ascii="Times New Roman" w:hAnsi="Times New Roman" w:cs="Times New Roman"/>
                <w:sz w:val="24"/>
                <w:szCs w:val="24"/>
              </w:rPr>
              <w:t>2,14</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9.</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Шубинский </w:t>
            </w:r>
            <w:r>
              <w:t>И.Б.</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Вавилова, д. 48, кв. 339</w:t>
            </w:r>
          </w:p>
        </w:tc>
        <w:tc>
          <w:tcPr>
            <w:tcW w:w="13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453 </w:t>
            </w:r>
            <w:r w:rsidRPr="00FA0BCA">
              <w:rPr>
                <w:rFonts w:ascii="Times New Roman" w:hAnsi="Times New Roman" w:cs="Times New Roman"/>
                <w:sz w:val="24"/>
                <w:szCs w:val="24"/>
              </w:rPr>
              <w:t>(</w:t>
            </w:r>
            <w:r>
              <w:rPr>
                <w:rFonts w:ascii="Times New Roman" w:hAnsi="Times New Roman" w:cs="Times New Roman"/>
                <w:sz w:val="24"/>
                <w:szCs w:val="24"/>
              </w:rPr>
              <w:t>97)</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FA0BCA">
              <w:rPr>
                <w:rFonts w:ascii="Times New Roman" w:hAnsi="Times New Roman" w:cs="Times New Roman"/>
                <w:sz w:val="24"/>
                <w:szCs w:val="24"/>
              </w:rPr>
              <w:t>(</w:t>
            </w:r>
            <w:r>
              <w:rPr>
                <w:rFonts w:ascii="Times New Roman" w:hAnsi="Times New Roman" w:cs="Times New Roman"/>
                <w:sz w:val="24"/>
                <w:szCs w:val="24"/>
              </w:rPr>
              <w:t>2,57</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10.</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Родионова </w:t>
            </w:r>
            <w:r>
              <w:t>Е.И.</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85</w:t>
            </w:r>
          </w:p>
        </w:tc>
        <w:tc>
          <w:tcPr>
            <w:tcW w:w="1388" w:type="dxa"/>
            <w:tcBorders>
              <w:left w:val="single" w:sz="4" w:space="0" w:color="auto"/>
              <w:right w:val="single" w:sz="4" w:space="0" w:color="auto"/>
            </w:tcBorders>
          </w:tcPr>
          <w:p w:rsidR="00940386" w:rsidRPr="00A640C1"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457 </w:t>
            </w:r>
            <w:r w:rsidRPr="00FA0BCA">
              <w:rPr>
                <w:rFonts w:ascii="Times New Roman" w:hAnsi="Times New Roman" w:cs="Times New Roman"/>
                <w:sz w:val="24"/>
                <w:szCs w:val="24"/>
              </w:rPr>
              <w:t>(</w:t>
            </w:r>
            <w:r>
              <w:rPr>
                <w:rFonts w:ascii="Times New Roman" w:hAnsi="Times New Roman" w:cs="Times New Roman"/>
                <w:sz w:val="24"/>
                <w:szCs w:val="24"/>
              </w:rPr>
              <w:t>97,86</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FA0BCA">
              <w:rPr>
                <w:rFonts w:ascii="Times New Roman" w:hAnsi="Times New Roman" w:cs="Times New Roman"/>
                <w:sz w:val="24"/>
                <w:szCs w:val="24"/>
              </w:rPr>
              <w:t>(</w:t>
            </w:r>
            <w:r>
              <w:rPr>
                <w:rFonts w:ascii="Times New Roman" w:hAnsi="Times New Roman" w:cs="Times New Roman"/>
                <w:sz w:val="24"/>
                <w:szCs w:val="24"/>
              </w:rPr>
              <w:t>1,93</w:t>
            </w:r>
            <w:r w:rsidRPr="00FA0BCA">
              <w:rPr>
                <w:rFonts w:ascii="Times New Roman" w:hAnsi="Times New Roman" w:cs="Times New Roman"/>
                <w:sz w:val="24"/>
                <w:szCs w:val="24"/>
              </w:rPr>
              <w:t>)</w:t>
            </w:r>
          </w:p>
        </w:tc>
      </w:tr>
      <w:tr w:rsidR="00940386" w:rsidRPr="008427B4" w:rsidTr="0070198F">
        <w:trPr>
          <w:trHeight w:val="70"/>
        </w:trPr>
        <w:tc>
          <w:tcPr>
            <w:tcW w:w="70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11.</w:t>
            </w:r>
          </w:p>
        </w:tc>
        <w:tc>
          <w:tcPr>
            <w:tcW w:w="1985"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Светайло </w:t>
            </w:r>
            <w:r>
              <w:t>Н.Э.</w:t>
            </w:r>
          </w:p>
        </w:tc>
        <w:tc>
          <w:tcPr>
            <w:tcW w:w="2268"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104</w:t>
            </w:r>
          </w:p>
        </w:tc>
        <w:tc>
          <w:tcPr>
            <w:tcW w:w="13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455 </w:t>
            </w:r>
            <w:r w:rsidRPr="00FA0BCA">
              <w:rPr>
                <w:rFonts w:ascii="Times New Roman" w:hAnsi="Times New Roman" w:cs="Times New Roman"/>
                <w:sz w:val="24"/>
                <w:szCs w:val="24"/>
              </w:rPr>
              <w:t>(</w:t>
            </w:r>
            <w:r>
              <w:rPr>
                <w:rFonts w:ascii="Times New Roman" w:hAnsi="Times New Roman" w:cs="Times New Roman"/>
                <w:sz w:val="24"/>
                <w:szCs w:val="24"/>
              </w:rPr>
              <w:t>97,43</w:t>
            </w:r>
            <w:r w:rsidRPr="00FA0BCA">
              <w:rPr>
                <w:rFonts w:ascii="Times New Roman" w:hAnsi="Times New Roman" w:cs="Times New Roman"/>
                <w:sz w:val="24"/>
                <w:szCs w:val="24"/>
              </w:rPr>
              <w:t>)</w:t>
            </w:r>
          </w:p>
        </w:tc>
        <w:tc>
          <w:tcPr>
            <w:tcW w:w="1588"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c>
          <w:tcPr>
            <w:tcW w:w="2381"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11 </w:t>
            </w:r>
            <w:r w:rsidRPr="00FA0BCA">
              <w:rPr>
                <w:rFonts w:ascii="Times New Roman" w:hAnsi="Times New Roman" w:cs="Times New Roman"/>
                <w:sz w:val="24"/>
                <w:szCs w:val="24"/>
              </w:rPr>
              <w:t>(</w:t>
            </w:r>
            <w:r>
              <w:rPr>
                <w:rFonts w:ascii="Times New Roman" w:hAnsi="Times New Roman" w:cs="Times New Roman"/>
                <w:sz w:val="24"/>
                <w:szCs w:val="24"/>
              </w:rPr>
              <w:t>2,36</w:t>
            </w:r>
            <w:r w:rsidRPr="00FA0BCA">
              <w:rPr>
                <w:rFonts w:ascii="Times New Roman" w:hAnsi="Times New Roman" w:cs="Times New Roman"/>
                <w:sz w:val="24"/>
                <w:szCs w:val="24"/>
              </w:rPr>
              <w:t>)</w:t>
            </w:r>
          </w:p>
        </w:tc>
      </w:tr>
    </w:tbl>
    <w:p w:rsidR="00940386" w:rsidRPr="007B655E" w:rsidRDefault="00940386" w:rsidP="00940386">
      <w:pPr>
        <w:spacing w:after="0" w:line="240" w:lineRule="auto"/>
        <w:jc w:val="both"/>
        <w:rPr>
          <w:rFonts w:ascii="Times New Roman" w:hAnsi="Times New Roman"/>
          <w:b/>
          <w:sz w:val="8"/>
          <w:szCs w:val="8"/>
        </w:rPr>
      </w:pPr>
    </w:p>
    <w:p w:rsidR="00940386" w:rsidRPr="00117140" w:rsidRDefault="00940386" w:rsidP="00940386">
      <w:pPr>
        <w:spacing w:after="0" w:line="240" w:lineRule="auto"/>
        <w:ind w:firstLine="360"/>
        <w:jc w:val="both"/>
        <w:rPr>
          <w:rFonts w:ascii="Times New Roman" w:hAnsi="Times New Roman"/>
          <w:i/>
          <w:sz w:val="20"/>
          <w:szCs w:val="20"/>
        </w:rPr>
      </w:pPr>
      <w:r>
        <w:rPr>
          <w:rFonts w:ascii="Times New Roman" w:hAnsi="Times New Roman"/>
          <w:b/>
          <w:sz w:val="24"/>
          <w:szCs w:val="24"/>
        </w:rPr>
        <w:t xml:space="preserve"> </w:t>
      </w:r>
      <w:r>
        <w:rPr>
          <w:rFonts w:ascii="Times New Roman" w:hAnsi="Times New Roman"/>
          <w:i/>
          <w:sz w:val="20"/>
          <w:szCs w:val="20"/>
        </w:rPr>
        <w:t>Кандидатур, предложенные членами ЖСК «РАН СССР» в период голосования - нет</w:t>
      </w:r>
    </w:p>
    <w:p w:rsidR="00940386" w:rsidRPr="003943FB" w:rsidRDefault="00940386" w:rsidP="00940386">
      <w:pPr>
        <w:spacing w:after="0" w:line="240" w:lineRule="auto"/>
        <w:jc w:val="both"/>
        <w:rPr>
          <w:rFonts w:ascii="Times New Roman" w:hAnsi="Times New Roman"/>
          <w:i/>
          <w:sz w:val="12"/>
          <w:szCs w:val="12"/>
        </w:rPr>
      </w:pPr>
    </w:p>
    <w:p w:rsidR="00940386" w:rsidRPr="00A27160" w:rsidRDefault="00940386" w:rsidP="00940386">
      <w:pPr>
        <w:spacing w:after="0" w:line="240" w:lineRule="auto"/>
        <w:jc w:val="both"/>
        <w:rPr>
          <w:rFonts w:ascii="Times New Roman" w:hAnsi="Times New Roman" w:cs="Times New Roman"/>
          <w:sz w:val="24"/>
          <w:szCs w:val="24"/>
        </w:rPr>
      </w:pPr>
      <w:r w:rsidRPr="00157354">
        <w:rPr>
          <w:rFonts w:ascii="Times New Roman" w:hAnsi="Times New Roman" w:cs="Times New Roman"/>
          <w:b/>
          <w:sz w:val="24"/>
          <w:szCs w:val="24"/>
          <w:u w:val="single"/>
        </w:rPr>
        <w:t>Принято решение:</w:t>
      </w:r>
      <w:r w:rsidRPr="00A27160">
        <w:rPr>
          <w:rFonts w:ascii="Times New Roman" w:hAnsi="Times New Roman" w:cs="Times New Roman"/>
          <w:b/>
          <w:sz w:val="24"/>
          <w:szCs w:val="24"/>
        </w:rPr>
        <w:t xml:space="preserve"> </w:t>
      </w:r>
      <w:r w:rsidRPr="00A27160">
        <w:rPr>
          <w:rFonts w:ascii="Times New Roman" w:hAnsi="Times New Roman" w:cs="Times New Roman"/>
          <w:sz w:val="24"/>
          <w:szCs w:val="24"/>
        </w:rPr>
        <w:t xml:space="preserve">Избрать Правление ЖСК «РАН ССР» в следующем составе: </w:t>
      </w:r>
    </w:p>
    <w:p w:rsidR="00940386" w:rsidRPr="00117140" w:rsidRDefault="00940386" w:rsidP="00940386">
      <w:pPr>
        <w:spacing w:after="0" w:line="240" w:lineRule="auto"/>
        <w:jc w:val="both"/>
        <w:rPr>
          <w:rFonts w:ascii="Times New Roman" w:hAnsi="Times New Roman" w:cs="Times New Roman"/>
          <w:i/>
          <w:sz w:val="12"/>
          <w:szCs w:val="12"/>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3216"/>
        <w:gridCol w:w="5864"/>
      </w:tblGrid>
      <w:tr w:rsidR="00940386" w:rsidRPr="008427B4" w:rsidTr="0070198F">
        <w:trPr>
          <w:trHeight w:val="347"/>
        </w:trPr>
        <w:tc>
          <w:tcPr>
            <w:tcW w:w="1279"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 п/п</w:t>
            </w:r>
          </w:p>
        </w:tc>
        <w:tc>
          <w:tcPr>
            <w:tcW w:w="3216"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ФИО</w:t>
            </w:r>
          </w:p>
        </w:tc>
        <w:tc>
          <w:tcPr>
            <w:tcW w:w="5864"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Адрес регистрации</w:t>
            </w:r>
          </w:p>
        </w:tc>
      </w:tr>
      <w:tr w:rsidR="00940386" w:rsidRPr="008427B4" w:rsidTr="0070198F">
        <w:trPr>
          <w:trHeight w:val="266"/>
        </w:trPr>
        <w:tc>
          <w:tcPr>
            <w:tcW w:w="1279" w:type="dxa"/>
            <w:tcBorders>
              <w:left w:val="single" w:sz="4" w:space="0" w:color="auto"/>
              <w:bottom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1.</w:t>
            </w:r>
          </w:p>
        </w:tc>
        <w:tc>
          <w:tcPr>
            <w:tcW w:w="3216" w:type="dxa"/>
            <w:tcBorders>
              <w:left w:val="single" w:sz="4" w:space="0" w:color="auto"/>
              <w:bottom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Каламкаров </w:t>
            </w:r>
            <w:r>
              <w:t>Г.Р.</w:t>
            </w:r>
          </w:p>
        </w:tc>
        <w:tc>
          <w:tcPr>
            <w:tcW w:w="5864" w:type="dxa"/>
            <w:tcBorders>
              <w:left w:val="single" w:sz="4" w:space="0" w:color="auto"/>
              <w:bottom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220</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 xml:space="preserve">2. </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Фугзан </w:t>
            </w:r>
            <w:r>
              <w:t>М.М.</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449</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3.</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Гостеева </w:t>
            </w:r>
            <w:r>
              <w:t>Е.П.</w:t>
            </w:r>
            <w:r w:rsidRPr="008427B4">
              <w:t xml:space="preserve"> </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Вавилова, д. 48, кв. 244</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t>4.</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Адоян </w:t>
            </w:r>
            <w:r>
              <w:t>Е.А.</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99</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t>5</w:t>
            </w:r>
            <w:r w:rsidRPr="008427B4">
              <w:t>.</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Дорофеева </w:t>
            </w:r>
            <w:r>
              <w:t>Л.А.</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Гарибальди, д. 15, корп. 3, кв. 19</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7E5D8B" w:rsidRDefault="00940386" w:rsidP="0070198F">
            <w:pPr>
              <w:pStyle w:val="2"/>
              <w:spacing w:after="0" w:line="240" w:lineRule="auto"/>
              <w:ind w:left="0"/>
              <w:jc w:val="both"/>
            </w:pPr>
            <w:r w:rsidRPr="007E5D8B">
              <w:t>6.</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Маркина </w:t>
            </w:r>
            <w:r>
              <w:t>И.А.</w:t>
            </w:r>
            <w:r w:rsidRPr="008427B4">
              <w:t xml:space="preserve"> </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Гарибальди, д. 15, корп. 3, кв. 100</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7E5D8B" w:rsidRDefault="00940386" w:rsidP="0070198F">
            <w:pPr>
              <w:pStyle w:val="2"/>
              <w:spacing w:after="0" w:line="240" w:lineRule="auto"/>
              <w:ind w:left="0"/>
              <w:jc w:val="both"/>
            </w:pPr>
            <w:r w:rsidRPr="007E5D8B">
              <w:t>7.</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Нейман </w:t>
            </w:r>
            <w:r>
              <w:t>А.М.</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319</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7E5D8B" w:rsidRDefault="00940386" w:rsidP="0070198F">
            <w:pPr>
              <w:pStyle w:val="2"/>
              <w:spacing w:after="0" w:line="240" w:lineRule="auto"/>
              <w:ind w:left="0"/>
              <w:jc w:val="both"/>
            </w:pPr>
            <w:r w:rsidRPr="007E5D8B">
              <w:t>8.</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Леонтьев </w:t>
            </w:r>
            <w:r>
              <w:t>К.М.</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Панферова, д. 8, кв. 32</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7E5D8B" w:rsidRDefault="00940386" w:rsidP="0070198F">
            <w:pPr>
              <w:pStyle w:val="2"/>
              <w:spacing w:after="0" w:line="240" w:lineRule="auto"/>
              <w:ind w:left="0"/>
              <w:jc w:val="both"/>
            </w:pPr>
            <w:r w:rsidRPr="007E5D8B">
              <w:t>9.</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Шубинский </w:t>
            </w:r>
            <w:r>
              <w:t>М.Б.</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Вавилова, д. 48, кв. 339</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7E5D8B" w:rsidRDefault="00940386" w:rsidP="0070198F">
            <w:pPr>
              <w:pStyle w:val="2"/>
              <w:spacing w:after="0" w:line="240" w:lineRule="auto"/>
              <w:ind w:left="0"/>
              <w:jc w:val="both"/>
            </w:pPr>
            <w:r w:rsidRPr="007E5D8B">
              <w:t>10.</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Родионова </w:t>
            </w:r>
            <w:r>
              <w:t>Е.И.</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85</w:t>
            </w:r>
          </w:p>
        </w:tc>
      </w:tr>
      <w:tr w:rsidR="00940386" w:rsidRPr="008427B4" w:rsidTr="0070198F">
        <w:trPr>
          <w:trHeight w:val="68"/>
        </w:trPr>
        <w:tc>
          <w:tcPr>
            <w:tcW w:w="1279" w:type="dxa"/>
            <w:tcBorders>
              <w:left w:val="single" w:sz="4" w:space="0" w:color="auto"/>
              <w:right w:val="single" w:sz="4" w:space="0" w:color="auto"/>
            </w:tcBorders>
            <w:shd w:val="clear" w:color="auto" w:fill="auto"/>
          </w:tcPr>
          <w:p w:rsidR="00940386" w:rsidRPr="007E5D8B" w:rsidRDefault="00940386" w:rsidP="0070198F">
            <w:pPr>
              <w:pStyle w:val="2"/>
              <w:spacing w:after="0" w:line="240" w:lineRule="auto"/>
              <w:ind w:left="0"/>
              <w:jc w:val="both"/>
            </w:pPr>
            <w:r w:rsidRPr="007E5D8B">
              <w:t>11.</w:t>
            </w:r>
          </w:p>
        </w:tc>
        <w:tc>
          <w:tcPr>
            <w:tcW w:w="321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 xml:space="preserve">Светайло </w:t>
            </w:r>
            <w:r>
              <w:t>Н.Э.</w:t>
            </w:r>
          </w:p>
        </w:tc>
        <w:tc>
          <w:tcPr>
            <w:tcW w:w="5864"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pPr>
            <w:r w:rsidRPr="008427B4">
              <w:t>ул. Дм. Ульянова, д.4, корп. 2, кв. 104</w:t>
            </w:r>
          </w:p>
        </w:tc>
      </w:tr>
    </w:tbl>
    <w:p w:rsidR="00940386" w:rsidRPr="003943FB" w:rsidRDefault="00940386" w:rsidP="00940386">
      <w:pPr>
        <w:spacing w:after="0" w:line="240" w:lineRule="auto"/>
        <w:jc w:val="both"/>
        <w:rPr>
          <w:rFonts w:ascii="Times New Roman" w:hAnsi="Times New Roman"/>
          <w:sz w:val="12"/>
          <w:szCs w:val="12"/>
        </w:rPr>
      </w:pPr>
    </w:p>
    <w:p w:rsidR="00940386" w:rsidRPr="00117140" w:rsidRDefault="00940386" w:rsidP="00940386">
      <w:pPr>
        <w:pStyle w:val="a4"/>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Избрание</w:t>
      </w:r>
      <w:r w:rsidRPr="00117140">
        <w:rPr>
          <w:rFonts w:ascii="Times New Roman" w:hAnsi="Times New Roman"/>
          <w:b/>
          <w:sz w:val="24"/>
          <w:szCs w:val="24"/>
        </w:rPr>
        <w:t xml:space="preserve"> Ревизионной комиссии ЖСК</w:t>
      </w:r>
      <w:r>
        <w:rPr>
          <w:rFonts w:ascii="Times New Roman" w:hAnsi="Times New Roman"/>
          <w:b/>
          <w:sz w:val="24"/>
          <w:szCs w:val="24"/>
        </w:rPr>
        <w:t xml:space="preserve"> «РАН СССР»</w:t>
      </w:r>
    </w:p>
    <w:p w:rsidR="00940386" w:rsidRPr="00157354" w:rsidRDefault="00940386" w:rsidP="00940386">
      <w:pPr>
        <w:spacing w:after="0" w:line="240" w:lineRule="auto"/>
        <w:jc w:val="both"/>
        <w:rPr>
          <w:rFonts w:ascii="Times New Roman" w:hAnsi="Times New Roman"/>
          <w:b/>
          <w:sz w:val="12"/>
          <w:szCs w:val="12"/>
        </w:rPr>
      </w:pPr>
    </w:p>
    <w:p w:rsidR="00940386" w:rsidRDefault="00940386" w:rsidP="00940386">
      <w:pPr>
        <w:pStyle w:val="2"/>
        <w:spacing w:after="0" w:line="240" w:lineRule="auto"/>
        <w:ind w:left="0"/>
        <w:jc w:val="both"/>
      </w:pPr>
      <w:r>
        <w:rPr>
          <w:b/>
        </w:rPr>
        <w:t xml:space="preserve">Предложено: </w:t>
      </w:r>
      <w:r w:rsidRPr="008427B4">
        <w:t xml:space="preserve">Избрать </w:t>
      </w:r>
      <w:r>
        <w:t>Ревизионную комиссию</w:t>
      </w:r>
      <w:r w:rsidRPr="008427B4">
        <w:t xml:space="preserve"> ЖСК РАН СССР в следующем составе</w:t>
      </w:r>
      <w:r>
        <w:t>:</w:t>
      </w:r>
    </w:p>
    <w:p w:rsidR="00940386" w:rsidRPr="00117140" w:rsidRDefault="00940386" w:rsidP="00940386">
      <w:pPr>
        <w:pStyle w:val="2"/>
        <w:spacing w:after="0" w:line="240" w:lineRule="auto"/>
        <w:ind w:left="0"/>
        <w:jc w:val="both"/>
        <w:rPr>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094"/>
        <w:gridCol w:w="2410"/>
        <w:gridCol w:w="1275"/>
        <w:gridCol w:w="1560"/>
        <w:gridCol w:w="2409"/>
      </w:tblGrid>
      <w:tr w:rsidR="00940386" w:rsidRPr="008427B4" w:rsidTr="0070198F">
        <w:trPr>
          <w:trHeight w:val="633"/>
        </w:trPr>
        <w:tc>
          <w:tcPr>
            <w:tcW w:w="566"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 п/п</w:t>
            </w:r>
          </w:p>
        </w:tc>
        <w:tc>
          <w:tcPr>
            <w:tcW w:w="2094"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ФИО</w:t>
            </w:r>
          </w:p>
        </w:tc>
        <w:tc>
          <w:tcPr>
            <w:tcW w:w="2410"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Адрес регистрации</w:t>
            </w:r>
          </w:p>
        </w:tc>
        <w:tc>
          <w:tcPr>
            <w:tcW w:w="1275" w:type="dxa"/>
            <w:tcBorders>
              <w:bottom w:val="single" w:sz="4" w:space="0" w:color="auto"/>
            </w:tcBorders>
          </w:tcPr>
          <w:p w:rsidR="00940386" w:rsidRPr="0009439D" w:rsidRDefault="00940386" w:rsidP="0070198F">
            <w:pPr>
              <w:jc w:val="center"/>
              <w:rPr>
                <w:rFonts w:ascii="Times New Roman" w:hAnsi="Times New Roman" w:cs="Times New Roman"/>
                <w:b/>
                <w:sz w:val="24"/>
                <w:szCs w:val="24"/>
              </w:rPr>
            </w:pPr>
            <w:r w:rsidRPr="008427B4">
              <w:rPr>
                <w:rFonts w:ascii="Times New Roman" w:hAnsi="Times New Roman" w:cs="Times New Roman"/>
                <w:b/>
                <w:sz w:val="24"/>
                <w:szCs w:val="24"/>
              </w:rPr>
              <w:t>«ЗА»</w:t>
            </w:r>
            <w:r w:rsidRPr="008427B4">
              <w:rPr>
                <w:rFonts w:ascii="Times New Roman" w:hAnsi="Times New Roman" w:cs="Times New Roman"/>
                <w:sz w:val="24"/>
                <w:szCs w:val="24"/>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1560" w:type="dxa"/>
            <w:tcBorders>
              <w:bottom w:val="single" w:sz="4" w:space="0" w:color="auto"/>
            </w:tcBorders>
          </w:tcPr>
          <w:p w:rsidR="00940386" w:rsidRPr="0009439D" w:rsidRDefault="00940386" w:rsidP="0070198F">
            <w:pPr>
              <w:jc w:val="center"/>
              <w:rPr>
                <w:rFonts w:ascii="Times New Roman" w:hAnsi="Times New Roman" w:cs="Times New Roman"/>
                <w:b/>
                <w:sz w:val="24"/>
                <w:szCs w:val="24"/>
              </w:rPr>
            </w:pPr>
            <w:r w:rsidRPr="008427B4">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2409" w:type="dxa"/>
            <w:tcBorders>
              <w:bottom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8427B4" w:rsidTr="0070198F">
        <w:trPr>
          <w:trHeight w:hRule="exact" w:val="652"/>
        </w:trPr>
        <w:tc>
          <w:tcPr>
            <w:tcW w:w="566" w:type="dxa"/>
            <w:tcBorders>
              <w:left w:val="single" w:sz="4" w:space="0" w:color="auto"/>
              <w:bottom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1.</w:t>
            </w:r>
          </w:p>
        </w:tc>
        <w:tc>
          <w:tcPr>
            <w:tcW w:w="2094" w:type="dxa"/>
            <w:tcBorders>
              <w:left w:val="single" w:sz="4" w:space="0" w:color="auto"/>
              <w:bottom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Антропов </w:t>
            </w:r>
            <w:r>
              <w:t>Ю.Е.</w:t>
            </w:r>
          </w:p>
        </w:tc>
        <w:tc>
          <w:tcPr>
            <w:tcW w:w="2410" w:type="dxa"/>
            <w:tcBorders>
              <w:left w:val="single" w:sz="4" w:space="0" w:color="auto"/>
              <w:bottom w:val="single" w:sz="4" w:space="0" w:color="auto"/>
            </w:tcBorders>
            <w:shd w:val="clear" w:color="auto" w:fill="auto"/>
          </w:tcPr>
          <w:p w:rsidR="00940386" w:rsidRPr="00117140" w:rsidRDefault="00940386" w:rsidP="0070198F">
            <w:pPr>
              <w:pStyle w:val="2"/>
              <w:spacing w:after="0" w:line="240" w:lineRule="auto"/>
              <w:ind w:left="0"/>
            </w:pPr>
            <w:r w:rsidRPr="00117140">
              <w:t>ул. Дм. Ульянова, д.4, корп. 2, кв. 39</w:t>
            </w:r>
          </w:p>
        </w:tc>
        <w:tc>
          <w:tcPr>
            <w:tcW w:w="1275" w:type="dxa"/>
            <w:tcBorders>
              <w:left w:val="single" w:sz="4" w:space="0" w:color="auto"/>
              <w:bottom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459 </w:t>
            </w:r>
            <w:r w:rsidRPr="00FA0BCA">
              <w:rPr>
                <w:rFonts w:ascii="Times New Roman" w:hAnsi="Times New Roman" w:cs="Times New Roman"/>
                <w:sz w:val="24"/>
                <w:szCs w:val="24"/>
              </w:rPr>
              <w:t>(</w:t>
            </w:r>
            <w:r>
              <w:rPr>
                <w:rFonts w:ascii="Times New Roman" w:hAnsi="Times New Roman" w:cs="Times New Roman"/>
                <w:sz w:val="24"/>
                <w:szCs w:val="24"/>
              </w:rPr>
              <w:t>98,29</w:t>
            </w:r>
            <w:r w:rsidRPr="00FA0BCA">
              <w:rPr>
                <w:rFonts w:ascii="Times New Roman" w:hAnsi="Times New Roman" w:cs="Times New Roman"/>
                <w:sz w:val="24"/>
                <w:szCs w:val="24"/>
              </w:rPr>
              <w:t>)</w:t>
            </w:r>
          </w:p>
        </w:tc>
        <w:tc>
          <w:tcPr>
            <w:tcW w:w="1560" w:type="dxa"/>
            <w:tcBorders>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2409" w:type="dxa"/>
            <w:tcBorders>
              <w:left w:val="single" w:sz="4" w:space="0" w:color="auto"/>
              <w:bottom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FA0BCA">
              <w:rPr>
                <w:rFonts w:ascii="Times New Roman" w:hAnsi="Times New Roman" w:cs="Times New Roman"/>
                <w:sz w:val="24"/>
                <w:szCs w:val="24"/>
              </w:rPr>
              <w:t>(</w:t>
            </w:r>
            <w:r>
              <w:rPr>
                <w:rFonts w:ascii="Times New Roman" w:hAnsi="Times New Roman" w:cs="Times New Roman"/>
                <w:sz w:val="24"/>
                <w:szCs w:val="24"/>
              </w:rPr>
              <w:t>1,28</w:t>
            </w:r>
            <w:r w:rsidRPr="00FA0BCA">
              <w:rPr>
                <w:rFonts w:ascii="Times New Roman" w:hAnsi="Times New Roman" w:cs="Times New Roman"/>
                <w:sz w:val="24"/>
                <w:szCs w:val="24"/>
              </w:rPr>
              <w:t>)</w:t>
            </w:r>
          </w:p>
        </w:tc>
      </w:tr>
      <w:tr w:rsidR="00940386" w:rsidRPr="008427B4" w:rsidTr="0070198F">
        <w:trPr>
          <w:trHeight w:hRule="exact" w:val="652"/>
        </w:trPr>
        <w:tc>
          <w:tcPr>
            <w:tcW w:w="56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 xml:space="preserve">2. </w:t>
            </w:r>
          </w:p>
        </w:tc>
        <w:tc>
          <w:tcPr>
            <w:tcW w:w="2094"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Когарко </w:t>
            </w:r>
            <w:r>
              <w:t>Л.Н.</w:t>
            </w:r>
          </w:p>
        </w:tc>
        <w:tc>
          <w:tcPr>
            <w:tcW w:w="2410"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ул. Дм. Ульянова, д.4, корп. 2, кв. 208</w:t>
            </w:r>
          </w:p>
        </w:tc>
        <w:tc>
          <w:tcPr>
            <w:tcW w:w="1275"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458 </w:t>
            </w:r>
            <w:r w:rsidRPr="00FA0BCA">
              <w:rPr>
                <w:rFonts w:ascii="Times New Roman" w:hAnsi="Times New Roman" w:cs="Times New Roman"/>
                <w:sz w:val="24"/>
                <w:szCs w:val="24"/>
              </w:rPr>
              <w:t>(</w:t>
            </w:r>
            <w:r>
              <w:rPr>
                <w:rFonts w:ascii="Times New Roman" w:hAnsi="Times New Roman" w:cs="Times New Roman"/>
                <w:sz w:val="24"/>
                <w:szCs w:val="24"/>
              </w:rPr>
              <w:t>98,07</w:t>
            </w:r>
            <w:r w:rsidRPr="00FA0BCA">
              <w:rPr>
                <w:rFonts w:ascii="Times New Roman" w:hAnsi="Times New Roman" w:cs="Times New Roman"/>
                <w:sz w:val="24"/>
                <w:szCs w:val="24"/>
              </w:rPr>
              <w:t>)</w:t>
            </w:r>
          </w:p>
        </w:tc>
        <w:tc>
          <w:tcPr>
            <w:tcW w:w="1560"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A0BCA">
              <w:rPr>
                <w:rFonts w:ascii="Times New Roman" w:hAnsi="Times New Roman" w:cs="Times New Roman"/>
                <w:sz w:val="24"/>
                <w:szCs w:val="24"/>
              </w:rPr>
              <w:t>(</w:t>
            </w:r>
            <w:r>
              <w:rPr>
                <w:rFonts w:ascii="Times New Roman" w:hAnsi="Times New Roman" w:cs="Times New Roman"/>
                <w:sz w:val="24"/>
                <w:szCs w:val="24"/>
              </w:rPr>
              <w:t>0,43</w:t>
            </w:r>
            <w:r w:rsidRPr="00FA0BCA">
              <w:rPr>
                <w:rFonts w:ascii="Times New Roman" w:hAnsi="Times New Roman" w:cs="Times New Roman"/>
                <w:sz w:val="24"/>
                <w:szCs w:val="24"/>
              </w:rPr>
              <w:t>)</w:t>
            </w:r>
          </w:p>
        </w:tc>
        <w:tc>
          <w:tcPr>
            <w:tcW w:w="2409"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FA0BCA">
              <w:rPr>
                <w:rFonts w:ascii="Times New Roman" w:hAnsi="Times New Roman" w:cs="Times New Roman"/>
                <w:sz w:val="24"/>
                <w:szCs w:val="24"/>
              </w:rPr>
              <w:t>(</w:t>
            </w:r>
            <w:r>
              <w:rPr>
                <w:rFonts w:ascii="Times New Roman" w:hAnsi="Times New Roman" w:cs="Times New Roman"/>
                <w:sz w:val="24"/>
                <w:szCs w:val="24"/>
              </w:rPr>
              <w:t>1,5</w:t>
            </w:r>
            <w:r w:rsidRPr="00FA0BCA">
              <w:rPr>
                <w:rFonts w:ascii="Times New Roman" w:hAnsi="Times New Roman" w:cs="Times New Roman"/>
                <w:sz w:val="24"/>
                <w:szCs w:val="24"/>
              </w:rPr>
              <w:t>)</w:t>
            </w:r>
          </w:p>
        </w:tc>
      </w:tr>
      <w:tr w:rsidR="00940386" w:rsidRPr="008427B4" w:rsidTr="0070198F">
        <w:trPr>
          <w:trHeight w:hRule="exact" w:val="652"/>
        </w:trPr>
        <w:tc>
          <w:tcPr>
            <w:tcW w:w="56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3.</w:t>
            </w:r>
          </w:p>
        </w:tc>
        <w:tc>
          <w:tcPr>
            <w:tcW w:w="2094"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Соколовский </w:t>
            </w:r>
            <w:r>
              <w:t>А.А</w:t>
            </w:r>
          </w:p>
        </w:tc>
        <w:tc>
          <w:tcPr>
            <w:tcW w:w="2410" w:type="dxa"/>
            <w:tcBorders>
              <w:left w:val="single" w:sz="4" w:space="0" w:color="auto"/>
              <w:right w:val="single" w:sz="4" w:space="0" w:color="auto"/>
            </w:tcBorders>
            <w:shd w:val="clear" w:color="auto" w:fill="auto"/>
          </w:tcPr>
          <w:p w:rsidR="00940386" w:rsidRPr="00117140" w:rsidRDefault="00940386" w:rsidP="0070198F">
            <w:pPr>
              <w:rPr>
                <w:rFonts w:ascii="Times New Roman" w:hAnsi="Times New Roman" w:cs="Times New Roman"/>
                <w:sz w:val="24"/>
                <w:szCs w:val="24"/>
              </w:rPr>
            </w:pPr>
            <w:r w:rsidRPr="00117140">
              <w:rPr>
                <w:rFonts w:ascii="Times New Roman" w:hAnsi="Times New Roman" w:cs="Times New Roman"/>
                <w:sz w:val="24"/>
                <w:szCs w:val="24"/>
              </w:rPr>
              <w:t>Ул. Вавилова, д. 48, кв. 283</w:t>
            </w:r>
          </w:p>
        </w:tc>
        <w:tc>
          <w:tcPr>
            <w:tcW w:w="1275" w:type="dxa"/>
            <w:tcBorders>
              <w:left w:val="single" w:sz="4" w:space="0" w:color="auto"/>
              <w:right w:val="single" w:sz="4" w:space="0" w:color="auto"/>
            </w:tcBorders>
          </w:tcPr>
          <w:p w:rsidR="00940386" w:rsidRPr="006E2AD1"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456 </w:t>
            </w:r>
            <w:r w:rsidRPr="00FA0BCA">
              <w:rPr>
                <w:rFonts w:ascii="Times New Roman" w:hAnsi="Times New Roman" w:cs="Times New Roman"/>
                <w:sz w:val="24"/>
                <w:szCs w:val="24"/>
              </w:rPr>
              <w:t>(</w:t>
            </w:r>
            <w:r>
              <w:rPr>
                <w:rFonts w:ascii="Times New Roman" w:hAnsi="Times New Roman" w:cs="Times New Roman"/>
                <w:sz w:val="24"/>
                <w:szCs w:val="24"/>
              </w:rPr>
              <w:t>97,64</w:t>
            </w:r>
            <w:r w:rsidRPr="00FA0BCA">
              <w:rPr>
                <w:rFonts w:ascii="Times New Roman" w:hAnsi="Times New Roman" w:cs="Times New Roman"/>
                <w:sz w:val="24"/>
                <w:szCs w:val="24"/>
              </w:rPr>
              <w:t>)</w:t>
            </w:r>
          </w:p>
        </w:tc>
        <w:tc>
          <w:tcPr>
            <w:tcW w:w="1560"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FA0BCA">
              <w:rPr>
                <w:rFonts w:ascii="Times New Roman" w:hAnsi="Times New Roman" w:cs="Times New Roman"/>
                <w:sz w:val="24"/>
                <w:szCs w:val="24"/>
              </w:rPr>
              <w:t>(</w:t>
            </w:r>
            <w:r>
              <w:rPr>
                <w:rFonts w:ascii="Times New Roman" w:hAnsi="Times New Roman" w:cs="Times New Roman"/>
                <w:sz w:val="24"/>
                <w:szCs w:val="24"/>
              </w:rPr>
              <w:t>0,64</w:t>
            </w:r>
            <w:r w:rsidRPr="00FA0BCA">
              <w:rPr>
                <w:rFonts w:ascii="Times New Roman" w:hAnsi="Times New Roman" w:cs="Times New Roman"/>
                <w:sz w:val="24"/>
                <w:szCs w:val="24"/>
              </w:rPr>
              <w:t>)</w:t>
            </w:r>
          </w:p>
        </w:tc>
        <w:tc>
          <w:tcPr>
            <w:tcW w:w="2409"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FA0BCA">
              <w:rPr>
                <w:rFonts w:ascii="Times New Roman" w:hAnsi="Times New Roman" w:cs="Times New Roman"/>
                <w:sz w:val="24"/>
                <w:szCs w:val="24"/>
              </w:rPr>
              <w:t>(</w:t>
            </w:r>
            <w:r>
              <w:rPr>
                <w:rFonts w:ascii="Times New Roman" w:hAnsi="Times New Roman" w:cs="Times New Roman"/>
                <w:sz w:val="24"/>
                <w:szCs w:val="24"/>
              </w:rPr>
              <w:t>1,71</w:t>
            </w:r>
            <w:r w:rsidRPr="00FA0BCA">
              <w:rPr>
                <w:rFonts w:ascii="Times New Roman" w:hAnsi="Times New Roman" w:cs="Times New Roman"/>
                <w:sz w:val="24"/>
                <w:szCs w:val="24"/>
              </w:rPr>
              <w:t>)</w:t>
            </w:r>
          </w:p>
        </w:tc>
      </w:tr>
      <w:tr w:rsidR="00940386" w:rsidRPr="008427B4" w:rsidTr="0070198F">
        <w:trPr>
          <w:trHeight w:hRule="exact" w:val="652"/>
        </w:trPr>
        <w:tc>
          <w:tcPr>
            <w:tcW w:w="566"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4.</w:t>
            </w:r>
          </w:p>
        </w:tc>
        <w:tc>
          <w:tcPr>
            <w:tcW w:w="2094"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Щербин </w:t>
            </w:r>
            <w:r>
              <w:t>В.В.</w:t>
            </w:r>
          </w:p>
        </w:tc>
        <w:tc>
          <w:tcPr>
            <w:tcW w:w="2410" w:type="dxa"/>
            <w:tcBorders>
              <w:left w:val="single" w:sz="4" w:space="0" w:color="auto"/>
              <w:right w:val="single" w:sz="4" w:space="0" w:color="auto"/>
            </w:tcBorders>
            <w:shd w:val="clear" w:color="auto" w:fill="auto"/>
          </w:tcPr>
          <w:p w:rsidR="00940386" w:rsidRPr="00117140" w:rsidRDefault="00940386" w:rsidP="0070198F">
            <w:pPr>
              <w:rPr>
                <w:rFonts w:ascii="Times New Roman" w:hAnsi="Times New Roman" w:cs="Times New Roman"/>
                <w:sz w:val="24"/>
                <w:szCs w:val="24"/>
              </w:rPr>
            </w:pPr>
            <w:r w:rsidRPr="00117140">
              <w:rPr>
                <w:rFonts w:ascii="Times New Roman" w:hAnsi="Times New Roman" w:cs="Times New Roman"/>
                <w:sz w:val="24"/>
                <w:szCs w:val="24"/>
              </w:rPr>
              <w:t>Ул. Вавилова, д. 48, кв. 310</w:t>
            </w:r>
          </w:p>
        </w:tc>
        <w:tc>
          <w:tcPr>
            <w:tcW w:w="1275"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458 </w:t>
            </w:r>
            <w:r w:rsidRPr="00FA0BCA">
              <w:rPr>
                <w:rFonts w:ascii="Times New Roman" w:hAnsi="Times New Roman" w:cs="Times New Roman"/>
                <w:sz w:val="24"/>
                <w:szCs w:val="24"/>
              </w:rPr>
              <w:t>(</w:t>
            </w:r>
            <w:r>
              <w:rPr>
                <w:rFonts w:ascii="Times New Roman" w:hAnsi="Times New Roman" w:cs="Times New Roman"/>
                <w:sz w:val="24"/>
                <w:szCs w:val="24"/>
              </w:rPr>
              <w:t>98,07</w:t>
            </w:r>
            <w:r w:rsidRPr="00FA0BCA">
              <w:rPr>
                <w:rFonts w:ascii="Times New Roman" w:hAnsi="Times New Roman" w:cs="Times New Roman"/>
                <w:sz w:val="24"/>
                <w:szCs w:val="24"/>
              </w:rPr>
              <w:t>)</w:t>
            </w:r>
          </w:p>
        </w:tc>
        <w:tc>
          <w:tcPr>
            <w:tcW w:w="1560"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FA0BCA">
              <w:rPr>
                <w:rFonts w:ascii="Times New Roman" w:hAnsi="Times New Roman" w:cs="Times New Roman"/>
                <w:sz w:val="24"/>
                <w:szCs w:val="24"/>
              </w:rPr>
              <w:t>(</w:t>
            </w:r>
            <w:r>
              <w:rPr>
                <w:rFonts w:ascii="Times New Roman" w:hAnsi="Times New Roman" w:cs="Times New Roman"/>
                <w:sz w:val="24"/>
                <w:szCs w:val="24"/>
              </w:rPr>
              <w:t>0,64</w:t>
            </w:r>
            <w:r w:rsidRPr="00FA0BCA">
              <w:rPr>
                <w:rFonts w:ascii="Times New Roman" w:hAnsi="Times New Roman" w:cs="Times New Roman"/>
                <w:sz w:val="24"/>
                <w:szCs w:val="24"/>
              </w:rPr>
              <w:t>)</w:t>
            </w:r>
          </w:p>
        </w:tc>
        <w:tc>
          <w:tcPr>
            <w:tcW w:w="2409" w:type="dxa"/>
            <w:tcBorders>
              <w:left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FA0BCA">
              <w:rPr>
                <w:rFonts w:ascii="Times New Roman" w:hAnsi="Times New Roman" w:cs="Times New Roman"/>
                <w:sz w:val="24"/>
                <w:szCs w:val="24"/>
              </w:rPr>
              <w:t>(</w:t>
            </w:r>
            <w:r>
              <w:rPr>
                <w:rFonts w:ascii="Times New Roman" w:hAnsi="Times New Roman" w:cs="Times New Roman"/>
                <w:sz w:val="24"/>
                <w:szCs w:val="24"/>
              </w:rPr>
              <w:t>1,28</w:t>
            </w:r>
            <w:r w:rsidRPr="00FA0BCA">
              <w:rPr>
                <w:rFonts w:ascii="Times New Roman" w:hAnsi="Times New Roman" w:cs="Times New Roman"/>
                <w:sz w:val="24"/>
                <w:szCs w:val="24"/>
              </w:rPr>
              <w:t>)</w:t>
            </w:r>
          </w:p>
        </w:tc>
      </w:tr>
    </w:tbl>
    <w:p w:rsidR="00940386" w:rsidRPr="003943FB" w:rsidRDefault="00940386" w:rsidP="00940386">
      <w:pPr>
        <w:spacing w:after="0" w:line="240" w:lineRule="auto"/>
        <w:jc w:val="both"/>
        <w:rPr>
          <w:rFonts w:ascii="Times New Roman" w:eastAsia="Times New Roman" w:hAnsi="Times New Roman" w:cs="Times New Roman"/>
          <w:sz w:val="12"/>
          <w:szCs w:val="12"/>
        </w:rPr>
      </w:pPr>
    </w:p>
    <w:p w:rsidR="00940386" w:rsidRPr="00E72AEC" w:rsidRDefault="00940386" w:rsidP="00940386">
      <w:pPr>
        <w:spacing w:after="0" w:line="240" w:lineRule="auto"/>
        <w:jc w:val="both"/>
        <w:rPr>
          <w:rFonts w:ascii="Times New Roman" w:hAnsi="Times New Roman" w:cs="Times New Roman"/>
          <w:sz w:val="24"/>
          <w:szCs w:val="24"/>
        </w:rPr>
      </w:pPr>
      <w:r w:rsidRPr="00157354">
        <w:rPr>
          <w:rFonts w:ascii="Times New Roman" w:hAnsi="Times New Roman" w:cs="Times New Roman"/>
          <w:b/>
          <w:sz w:val="24"/>
          <w:szCs w:val="24"/>
          <w:u w:val="single"/>
        </w:rPr>
        <w:t>Принято решение:</w:t>
      </w:r>
      <w:r w:rsidRPr="00E72AEC">
        <w:rPr>
          <w:rFonts w:ascii="Times New Roman" w:hAnsi="Times New Roman" w:cs="Times New Roman"/>
          <w:b/>
          <w:sz w:val="24"/>
          <w:szCs w:val="24"/>
        </w:rPr>
        <w:t xml:space="preserve"> </w:t>
      </w:r>
      <w:r w:rsidRPr="00E72AEC">
        <w:rPr>
          <w:rFonts w:ascii="Times New Roman" w:hAnsi="Times New Roman" w:cs="Times New Roman"/>
          <w:sz w:val="24"/>
          <w:szCs w:val="24"/>
        </w:rPr>
        <w:t xml:space="preserve">Избрать Ревизионную комиссию ЖСК «РАН ССР» в следующем составе: </w:t>
      </w:r>
    </w:p>
    <w:p w:rsidR="00940386" w:rsidRPr="00117140" w:rsidRDefault="00940386" w:rsidP="00940386">
      <w:pPr>
        <w:spacing w:after="0" w:line="240" w:lineRule="auto"/>
        <w:jc w:val="both"/>
        <w:rPr>
          <w:rFonts w:ascii="Times New Roman" w:hAnsi="Times New Roman" w:cs="Times New Roman"/>
          <w:i/>
          <w:sz w:val="12"/>
          <w:szCs w:val="12"/>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3216"/>
        <w:gridCol w:w="5864"/>
      </w:tblGrid>
      <w:tr w:rsidR="00940386" w:rsidRPr="008427B4" w:rsidTr="0070198F">
        <w:trPr>
          <w:trHeight w:val="347"/>
        </w:trPr>
        <w:tc>
          <w:tcPr>
            <w:tcW w:w="1279"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 п/п</w:t>
            </w:r>
          </w:p>
        </w:tc>
        <w:tc>
          <w:tcPr>
            <w:tcW w:w="3216"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ФИО</w:t>
            </w:r>
          </w:p>
        </w:tc>
        <w:tc>
          <w:tcPr>
            <w:tcW w:w="5864" w:type="dxa"/>
            <w:tcBorders>
              <w:bottom w:val="single" w:sz="4" w:space="0" w:color="auto"/>
            </w:tcBorders>
            <w:shd w:val="clear" w:color="auto" w:fill="auto"/>
          </w:tcPr>
          <w:p w:rsidR="00940386" w:rsidRPr="008427B4" w:rsidRDefault="00940386" w:rsidP="0070198F">
            <w:pPr>
              <w:pStyle w:val="2"/>
              <w:spacing w:after="0" w:line="240" w:lineRule="auto"/>
              <w:ind w:left="0"/>
              <w:jc w:val="center"/>
              <w:rPr>
                <w:b/>
              </w:rPr>
            </w:pPr>
            <w:r w:rsidRPr="008427B4">
              <w:rPr>
                <w:b/>
              </w:rPr>
              <w:t>Адрес регистрации</w:t>
            </w:r>
          </w:p>
        </w:tc>
      </w:tr>
      <w:tr w:rsidR="00940386" w:rsidRPr="008427B4" w:rsidTr="0070198F">
        <w:trPr>
          <w:trHeight w:hRule="exact" w:val="284"/>
        </w:trPr>
        <w:tc>
          <w:tcPr>
            <w:tcW w:w="1279" w:type="dxa"/>
            <w:tcBorders>
              <w:left w:val="single" w:sz="4" w:space="0" w:color="auto"/>
              <w:bottom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1.</w:t>
            </w:r>
            <w:bookmarkStart w:id="0" w:name="_GoBack"/>
            <w:bookmarkEnd w:id="0"/>
          </w:p>
        </w:tc>
        <w:tc>
          <w:tcPr>
            <w:tcW w:w="3216" w:type="dxa"/>
            <w:tcBorders>
              <w:left w:val="single" w:sz="4" w:space="0" w:color="auto"/>
              <w:bottom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Антропов </w:t>
            </w:r>
            <w:r>
              <w:t>Ю.Е.</w:t>
            </w:r>
          </w:p>
        </w:tc>
        <w:tc>
          <w:tcPr>
            <w:tcW w:w="5864" w:type="dxa"/>
            <w:tcBorders>
              <w:left w:val="single" w:sz="4" w:space="0" w:color="auto"/>
              <w:bottom w:val="single" w:sz="4" w:space="0" w:color="auto"/>
            </w:tcBorders>
            <w:shd w:val="clear" w:color="auto" w:fill="auto"/>
          </w:tcPr>
          <w:p w:rsidR="00940386" w:rsidRPr="00117140" w:rsidRDefault="00940386" w:rsidP="0070198F">
            <w:pPr>
              <w:pStyle w:val="2"/>
              <w:spacing w:after="0" w:line="240" w:lineRule="auto"/>
              <w:ind w:left="0"/>
            </w:pPr>
            <w:r w:rsidRPr="00117140">
              <w:t>ул. Дм. Ульянова, д.4, корп. 2, кв. 39</w:t>
            </w:r>
          </w:p>
        </w:tc>
      </w:tr>
      <w:tr w:rsidR="00940386" w:rsidRPr="008427B4" w:rsidTr="0070198F">
        <w:trPr>
          <w:trHeight w:hRule="exact" w:val="284"/>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 xml:space="preserve">2. </w:t>
            </w:r>
          </w:p>
        </w:tc>
        <w:tc>
          <w:tcPr>
            <w:tcW w:w="3216"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Когарко </w:t>
            </w:r>
            <w:r>
              <w:t>Л.Н.</w:t>
            </w:r>
          </w:p>
        </w:tc>
        <w:tc>
          <w:tcPr>
            <w:tcW w:w="5864"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ул. Дм. Ульянова, д.4, корп. 2, кв. 208</w:t>
            </w:r>
          </w:p>
        </w:tc>
      </w:tr>
      <w:tr w:rsidR="00940386" w:rsidRPr="008427B4" w:rsidTr="0070198F">
        <w:trPr>
          <w:trHeight w:hRule="exact" w:val="284"/>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3.</w:t>
            </w:r>
          </w:p>
        </w:tc>
        <w:tc>
          <w:tcPr>
            <w:tcW w:w="3216"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Соколовский </w:t>
            </w:r>
            <w:r>
              <w:t>А.А</w:t>
            </w:r>
          </w:p>
        </w:tc>
        <w:tc>
          <w:tcPr>
            <w:tcW w:w="5864" w:type="dxa"/>
            <w:tcBorders>
              <w:left w:val="single" w:sz="4" w:space="0" w:color="auto"/>
              <w:right w:val="single" w:sz="4" w:space="0" w:color="auto"/>
            </w:tcBorders>
            <w:shd w:val="clear" w:color="auto" w:fill="auto"/>
          </w:tcPr>
          <w:p w:rsidR="00940386" w:rsidRPr="00117140" w:rsidRDefault="00940386" w:rsidP="0070198F">
            <w:pPr>
              <w:rPr>
                <w:rFonts w:ascii="Times New Roman" w:hAnsi="Times New Roman" w:cs="Times New Roman"/>
                <w:sz w:val="24"/>
                <w:szCs w:val="24"/>
              </w:rPr>
            </w:pPr>
            <w:r w:rsidRPr="00117140">
              <w:rPr>
                <w:rFonts w:ascii="Times New Roman" w:hAnsi="Times New Roman" w:cs="Times New Roman"/>
                <w:sz w:val="24"/>
                <w:szCs w:val="24"/>
              </w:rPr>
              <w:t>Ул. Вавилова, д. 48, кв. 283</w:t>
            </w:r>
          </w:p>
        </w:tc>
      </w:tr>
      <w:tr w:rsidR="00940386" w:rsidRPr="008427B4" w:rsidTr="0070198F">
        <w:trPr>
          <w:trHeight w:hRule="exact" w:val="284"/>
        </w:trPr>
        <w:tc>
          <w:tcPr>
            <w:tcW w:w="1279" w:type="dxa"/>
            <w:tcBorders>
              <w:left w:val="single" w:sz="4" w:space="0" w:color="auto"/>
              <w:right w:val="single" w:sz="4" w:space="0" w:color="auto"/>
            </w:tcBorders>
            <w:shd w:val="clear" w:color="auto" w:fill="auto"/>
          </w:tcPr>
          <w:p w:rsidR="00940386" w:rsidRPr="008427B4" w:rsidRDefault="00940386" w:rsidP="0070198F">
            <w:pPr>
              <w:pStyle w:val="2"/>
              <w:spacing w:after="0" w:line="240" w:lineRule="auto"/>
              <w:ind w:left="0"/>
              <w:jc w:val="both"/>
            </w:pPr>
            <w:r w:rsidRPr="008427B4">
              <w:t>4.</w:t>
            </w:r>
          </w:p>
        </w:tc>
        <w:tc>
          <w:tcPr>
            <w:tcW w:w="3216" w:type="dxa"/>
            <w:tcBorders>
              <w:left w:val="single" w:sz="4" w:space="0" w:color="auto"/>
              <w:right w:val="single" w:sz="4" w:space="0" w:color="auto"/>
            </w:tcBorders>
            <w:shd w:val="clear" w:color="auto" w:fill="auto"/>
          </w:tcPr>
          <w:p w:rsidR="00940386" w:rsidRPr="00117140" w:rsidRDefault="00940386" w:rsidP="0070198F">
            <w:pPr>
              <w:pStyle w:val="2"/>
              <w:spacing w:after="0" w:line="240" w:lineRule="auto"/>
              <w:ind w:left="0"/>
            </w:pPr>
            <w:r w:rsidRPr="00117140">
              <w:t xml:space="preserve">Щербин </w:t>
            </w:r>
            <w:r>
              <w:t>В.В.</w:t>
            </w:r>
          </w:p>
        </w:tc>
        <w:tc>
          <w:tcPr>
            <w:tcW w:w="5864" w:type="dxa"/>
            <w:tcBorders>
              <w:left w:val="single" w:sz="4" w:space="0" w:color="auto"/>
              <w:right w:val="single" w:sz="4" w:space="0" w:color="auto"/>
            </w:tcBorders>
            <w:shd w:val="clear" w:color="auto" w:fill="auto"/>
          </w:tcPr>
          <w:p w:rsidR="00940386" w:rsidRPr="00117140" w:rsidRDefault="00940386" w:rsidP="0070198F">
            <w:pPr>
              <w:rPr>
                <w:rFonts w:ascii="Times New Roman" w:hAnsi="Times New Roman" w:cs="Times New Roman"/>
                <w:sz w:val="24"/>
                <w:szCs w:val="24"/>
              </w:rPr>
            </w:pPr>
            <w:r w:rsidRPr="00117140">
              <w:rPr>
                <w:rFonts w:ascii="Times New Roman" w:hAnsi="Times New Roman" w:cs="Times New Roman"/>
                <w:sz w:val="24"/>
                <w:szCs w:val="24"/>
              </w:rPr>
              <w:t>Ул. Вавилова, д. 48, кв. 310</w:t>
            </w:r>
          </w:p>
        </w:tc>
      </w:tr>
    </w:tbl>
    <w:p w:rsidR="00940386" w:rsidRPr="00117140" w:rsidRDefault="00940386" w:rsidP="00940386">
      <w:pPr>
        <w:spacing w:after="0" w:line="240" w:lineRule="auto"/>
        <w:ind w:firstLine="360"/>
        <w:jc w:val="both"/>
        <w:rPr>
          <w:rFonts w:ascii="Times New Roman" w:hAnsi="Times New Roman"/>
          <w:i/>
          <w:sz w:val="20"/>
          <w:szCs w:val="20"/>
        </w:rPr>
      </w:pPr>
      <w:r>
        <w:rPr>
          <w:rFonts w:ascii="Times New Roman" w:hAnsi="Times New Roman"/>
          <w:i/>
          <w:sz w:val="20"/>
          <w:szCs w:val="20"/>
        </w:rPr>
        <w:t>Кандидатур, предложенные членами ЖСК «РАН СССР» в период голосования - нет</w:t>
      </w:r>
    </w:p>
    <w:p w:rsidR="00940386" w:rsidRPr="000534AD" w:rsidRDefault="00940386" w:rsidP="00940386">
      <w:pPr>
        <w:spacing w:after="0" w:line="240" w:lineRule="auto"/>
        <w:jc w:val="both"/>
        <w:rPr>
          <w:rFonts w:ascii="Times New Roman" w:hAnsi="Times New Roman"/>
          <w:b/>
          <w:sz w:val="12"/>
          <w:szCs w:val="12"/>
        </w:rPr>
      </w:pPr>
    </w:p>
    <w:p w:rsidR="00940386" w:rsidRPr="008427B4" w:rsidRDefault="00940386" w:rsidP="00940386">
      <w:pPr>
        <w:pStyle w:val="a4"/>
        <w:numPr>
          <w:ilvl w:val="0"/>
          <w:numId w:val="17"/>
        </w:numPr>
        <w:spacing w:after="0" w:line="240" w:lineRule="auto"/>
        <w:jc w:val="both"/>
        <w:rPr>
          <w:rFonts w:ascii="Times New Roman" w:hAnsi="Times New Roman"/>
          <w:b/>
          <w:sz w:val="24"/>
          <w:szCs w:val="24"/>
        </w:rPr>
      </w:pPr>
      <w:r>
        <w:rPr>
          <w:rFonts w:ascii="Times New Roman" w:hAnsi="Times New Roman"/>
          <w:b/>
          <w:sz w:val="24"/>
          <w:szCs w:val="24"/>
        </w:rPr>
        <w:t>Утверждение п</w:t>
      </w:r>
      <w:r w:rsidRPr="008427B4">
        <w:rPr>
          <w:rFonts w:ascii="Times New Roman" w:hAnsi="Times New Roman"/>
          <w:b/>
          <w:sz w:val="24"/>
          <w:szCs w:val="24"/>
        </w:rPr>
        <w:t>рием</w:t>
      </w:r>
      <w:r>
        <w:rPr>
          <w:rFonts w:ascii="Times New Roman" w:hAnsi="Times New Roman"/>
          <w:b/>
          <w:sz w:val="24"/>
          <w:szCs w:val="24"/>
        </w:rPr>
        <w:t>а</w:t>
      </w:r>
      <w:r w:rsidRPr="008427B4">
        <w:rPr>
          <w:rFonts w:ascii="Times New Roman" w:hAnsi="Times New Roman"/>
          <w:b/>
          <w:sz w:val="24"/>
          <w:szCs w:val="24"/>
        </w:rPr>
        <w:t xml:space="preserve"> и исключени</w:t>
      </w:r>
      <w:r>
        <w:rPr>
          <w:rFonts w:ascii="Times New Roman" w:hAnsi="Times New Roman"/>
          <w:b/>
          <w:sz w:val="24"/>
          <w:szCs w:val="24"/>
        </w:rPr>
        <w:t>я</w:t>
      </w:r>
      <w:r w:rsidRPr="008427B4">
        <w:rPr>
          <w:rFonts w:ascii="Times New Roman" w:hAnsi="Times New Roman"/>
          <w:b/>
          <w:sz w:val="24"/>
          <w:szCs w:val="24"/>
        </w:rPr>
        <w:t xml:space="preserve"> членов ЖСК</w:t>
      </w:r>
      <w:r>
        <w:rPr>
          <w:rFonts w:ascii="Times New Roman" w:hAnsi="Times New Roman"/>
          <w:b/>
          <w:sz w:val="24"/>
          <w:szCs w:val="24"/>
        </w:rPr>
        <w:t xml:space="preserve"> «РАН СССР»</w:t>
      </w:r>
    </w:p>
    <w:p w:rsidR="00940386" w:rsidRPr="005C4626" w:rsidRDefault="00940386" w:rsidP="00940386">
      <w:pPr>
        <w:spacing w:after="0" w:line="240" w:lineRule="auto"/>
        <w:jc w:val="both"/>
        <w:rPr>
          <w:rFonts w:ascii="Times New Roman" w:hAnsi="Times New Roman"/>
          <w:b/>
          <w:sz w:val="12"/>
          <w:szCs w:val="12"/>
        </w:rPr>
      </w:pPr>
    </w:p>
    <w:p w:rsidR="00940386" w:rsidRDefault="00940386" w:rsidP="00940386">
      <w:pPr>
        <w:pStyle w:val="2"/>
        <w:spacing w:after="0" w:line="240" w:lineRule="auto"/>
        <w:ind w:left="0"/>
        <w:jc w:val="both"/>
      </w:pPr>
      <w:r w:rsidRPr="005C4626">
        <w:rPr>
          <w:b/>
        </w:rPr>
        <w:lastRenderedPageBreak/>
        <w:t>Предложено</w:t>
      </w:r>
      <w:r>
        <w:rPr>
          <w:b/>
        </w:rPr>
        <w:t xml:space="preserve">: </w:t>
      </w:r>
      <w:r w:rsidRPr="005C4626">
        <w:t>Утвердить прием и исклю</w:t>
      </w:r>
      <w:r>
        <w:t>чение членов ЖСК «РАН СССР» (согласно приложению № 1 к бюллетеню и настоящему Протоколу).</w:t>
      </w:r>
    </w:p>
    <w:p w:rsidR="00940386" w:rsidRPr="005C4626" w:rsidRDefault="00940386" w:rsidP="00940386">
      <w:pPr>
        <w:pStyle w:val="2"/>
        <w:spacing w:after="0" w:line="240" w:lineRule="auto"/>
        <w:ind w:left="0"/>
        <w:jc w:val="both"/>
        <w:rPr>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365"/>
        <w:gridCol w:w="3670"/>
      </w:tblGrid>
      <w:tr w:rsidR="00940386" w:rsidRPr="0009439D" w:rsidTr="0070198F">
        <w:trPr>
          <w:trHeight w:hRule="exact" w:val="441"/>
        </w:trPr>
        <w:tc>
          <w:tcPr>
            <w:tcW w:w="321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65"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7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77"/>
        </w:trPr>
        <w:tc>
          <w:tcPr>
            <w:tcW w:w="321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461 </w:t>
            </w:r>
            <w:r w:rsidRPr="00FA0BCA">
              <w:rPr>
                <w:rFonts w:ascii="Times New Roman" w:hAnsi="Times New Roman" w:cs="Times New Roman"/>
                <w:sz w:val="24"/>
                <w:szCs w:val="24"/>
              </w:rPr>
              <w:t>(</w:t>
            </w:r>
            <w:r>
              <w:rPr>
                <w:rFonts w:ascii="Times New Roman" w:hAnsi="Times New Roman" w:cs="Times New Roman"/>
                <w:sz w:val="24"/>
                <w:szCs w:val="24"/>
              </w:rPr>
              <w:t>98,72</w:t>
            </w:r>
            <w:r w:rsidRPr="00FA0BCA">
              <w:rPr>
                <w:rFonts w:ascii="Times New Roman" w:hAnsi="Times New Roman" w:cs="Times New Roman"/>
                <w:sz w:val="24"/>
                <w:szCs w:val="24"/>
              </w:rPr>
              <w:t>)</w:t>
            </w:r>
          </w:p>
        </w:tc>
        <w:tc>
          <w:tcPr>
            <w:tcW w:w="3365" w:type="dxa"/>
            <w:tcBorders>
              <w:top w:val="single" w:sz="4" w:space="0" w:color="auto"/>
              <w:left w:val="single" w:sz="4" w:space="0" w:color="auto"/>
              <w:bottom w:val="single" w:sz="4" w:space="0" w:color="auto"/>
              <w:right w:val="single" w:sz="4" w:space="0" w:color="auto"/>
            </w:tcBorders>
          </w:tcPr>
          <w:p w:rsidR="00940386" w:rsidRPr="00293DB7"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0 </w:t>
            </w:r>
            <w:r>
              <w:rPr>
                <w:rFonts w:ascii="Times New Roman" w:hAnsi="Times New Roman" w:cs="Times New Roman"/>
                <w:sz w:val="24"/>
                <w:szCs w:val="24"/>
              </w:rPr>
              <w:t>(0)</w:t>
            </w:r>
          </w:p>
        </w:tc>
        <w:tc>
          <w:tcPr>
            <w:tcW w:w="3670" w:type="dxa"/>
            <w:tcBorders>
              <w:top w:val="single" w:sz="4" w:space="0" w:color="auto"/>
              <w:left w:val="single" w:sz="4" w:space="0" w:color="auto"/>
              <w:bottom w:val="single" w:sz="4" w:space="0" w:color="auto"/>
              <w:right w:val="single" w:sz="4" w:space="0" w:color="auto"/>
            </w:tcBorders>
          </w:tcPr>
          <w:p w:rsidR="00940386" w:rsidRPr="00FA0BCA"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6 </w:t>
            </w:r>
            <w:r w:rsidRPr="00FA0BCA">
              <w:rPr>
                <w:rFonts w:ascii="Times New Roman" w:hAnsi="Times New Roman" w:cs="Times New Roman"/>
                <w:sz w:val="24"/>
                <w:szCs w:val="24"/>
              </w:rPr>
              <w:t>(</w:t>
            </w:r>
            <w:r>
              <w:rPr>
                <w:rFonts w:ascii="Times New Roman" w:hAnsi="Times New Roman" w:cs="Times New Roman"/>
                <w:sz w:val="24"/>
                <w:szCs w:val="24"/>
              </w:rPr>
              <w:t>1,28</w:t>
            </w:r>
            <w:r w:rsidRPr="00FA0BCA">
              <w:rPr>
                <w:rFonts w:ascii="Times New Roman" w:hAnsi="Times New Roman" w:cs="Times New Roman"/>
                <w:sz w:val="24"/>
                <w:szCs w:val="24"/>
              </w:rPr>
              <w:t>)</w:t>
            </w:r>
          </w:p>
        </w:tc>
      </w:tr>
    </w:tbl>
    <w:p w:rsidR="00940386" w:rsidRPr="000534AD" w:rsidRDefault="00940386" w:rsidP="00940386">
      <w:pPr>
        <w:spacing w:after="0" w:line="240" w:lineRule="auto"/>
        <w:jc w:val="both"/>
        <w:rPr>
          <w:rFonts w:ascii="Times New Roman" w:hAnsi="Times New Roman" w:cs="Times New Roman"/>
          <w:b/>
          <w:sz w:val="12"/>
          <w:szCs w:val="12"/>
        </w:rPr>
      </w:pPr>
    </w:p>
    <w:p w:rsidR="00940386" w:rsidRDefault="00940386" w:rsidP="00940386">
      <w:pPr>
        <w:pStyle w:val="2"/>
        <w:spacing w:after="0" w:line="240" w:lineRule="auto"/>
        <w:ind w:left="0"/>
        <w:jc w:val="both"/>
        <w:rPr>
          <w:i/>
        </w:rPr>
      </w:pPr>
      <w:r w:rsidRPr="00583D32">
        <w:rPr>
          <w:b/>
          <w:u w:val="single"/>
        </w:rPr>
        <w:t>Принято решение:</w:t>
      </w:r>
      <w:r w:rsidRPr="00E72AEC">
        <w:rPr>
          <w:b/>
        </w:rPr>
        <w:t xml:space="preserve"> </w:t>
      </w:r>
      <w:r w:rsidRPr="005C4626">
        <w:t>Утвердить прием и исклю</w:t>
      </w:r>
      <w:r>
        <w:t>чение членов ЖСК «РАН СССР» (согласно приложению № 1 к бюллетеню и настоящему Протоколу)</w:t>
      </w:r>
      <w:r w:rsidRPr="00E72AEC">
        <w:rPr>
          <w:i/>
        </w:rPr>
        <w:t>.</w:t>
      </w:r>
    </w:p>
    <w:p w:rsidR="00940386" w:rsidRPr="000534AD" w:rsidRDefault="00940386" w:rsidP="00940386">
      <w:pPr>
        <w:pStyle w:val="2"/>
        <w:spacing w:after="0" w:line="240" w:lineRule="auto"/>
        <w:ind w:left="0"/>
        <w:jc w:val="both"/>
        <w:rPr>
          <w:sz w:val="12"/>
          <w:szCs w:val="12"/>
        </w:rPr>
      </w:pPr>
    </w:p>
    <w:p w:rsidR="00940386" w:rsidRPr="00834B18" w:rsidRDefault="00940386" w:rsidP="00940386">
      <w:pPr>
        <w:pStyle w:val="a4"/>
        <w:numPr>
          <w:ilvl w:val="0"/>
          <w:numId w:val="17"/>
        </w:numPr>
        <w:spacing w:after="0" w:line="240" w:lineRule="auto"/>
        <w:ind w:left="0" w:firstLine="426"/>
        <w:jc w:val="both"/>
        <w:rPr>
          <w:rFonts w:ascii="Times New Roman" w:hAnsi="Times New Roman"/>
          <w:b/>
          <w:sz w:val="24"/>
          <w:szCs w:val="24"/>
        </w:rPr>
      </w:pPr>
      <w:r w:rsidRPr="00834B18">
        <w:rPr>
          <w:rFonts w:ascii="Times New Roman" w:hAnsi="Times New Roman"/>
          <w:b/>
          <w:sz w:val="24"/>
          <w:szCs w:val="24"/>
        </w:rPr>
        <w:t>Определение места размещения сообщений о решениях, принятых общим собранием членов ЖСК «РАН СССР»</w:t>
      </w:r>
    </w:p>
    <w:p w:rsidR="00940386" w:rsidRPr="000534AD" w:rsidRDefault="00940386" w:rsidP="00940386">
      <w:pPr>
        <w:pStyle w:val="2"/>
        <w:spacing w:after="0" w:line="240" w:lineRule="auto"/>
        <w:ind w:left="0"/>
        <w:jc w:val="both"/>
        <w:rPr>
          <w:rFonts w:cs="Calibri"/>
          <w:b/>
          <w:sz w:val="12"/>
          <w:szCs w:val="12"/>
        </w:rPr>
      </w:pPr>
    </w:p>
    <w:p w:rsidR="00940386" w:rsidRDefault="00940386" w:rsidP="00940386">
      <w:pPr>
        <w:pStyle w:val="2"/>
        <w:spacing w:after="0" w:line="240" w:lineRule="auto"/>
        <w:ind w:left="0" w:firstLine="425"/>
        <w:jc w:val="both"/>
      </w:pPr>
      <w:r w:rsidRPr="005C4626">
        <w:rPr>
          <w:b/>
        </w:rPr>
        <w:t>Предложено</w:t>
      </w:r>
      <w:r>
        <w:rPr>
          <w:b/>
        </w:rPr>
        <w:t xml:space="preserve">: </w:t>
      </w:r>
      <w:r w:rsidRPr="00834B18">
        <w:rPr>
          <w:rFonts w:cs="Calibri"/>
        </w:rPr>
        <w:t>Определить</w:t>
      </w:r>
      <w:r w:rsidRPr="00834B18">
        <w:rPr>
          <w:rFonts w:ascii="Agency FB" w:hAnsi="Agency FB"/>
        </w:rPr>
        <w:t xml:space="preserve"> </w:t>
      </w:r>
      <w:r w:rsidRPr="00834B18">
        <w:rPr>
          <w:rFonts w:cs="Calibri"/>
        </w:rPr>
        <w:t>место</w:t>
      </w:r>
      <w:r w:rsidRPr="00834B18">
        <w:rPr>
          <w:rFonts w:ascii="Agency FB" w:hAnsi="Agency FB"/>
        </w:rPr>
        <w:t xml:space="preserve"> </w:t>
      </w:r>
      <w:r w:rsidRPr="00834B18">
        <w:rPr>
          <w:rFonts w:cs="Calibri"/>
        </w:rPr>
        <w:t>размещения</w:t>
      </w:r>
      <w:r w:rsidRPr="00834B18">
        <w:rPr>
          <w:rFonts w:ascii="Agency FB" w:hAnsi="Agency FB"/>
        </w:rPr>
        <w:t xml:space="preserve"> </w:t>
      </w:r>
      <w:r w:rsidRPr="00834B18">
        <w:rPr>
          <w:rFonts w:cs="Calibri"/>
        </w:rPr>
        <w:t>сообщений</w:t>
      </w:r>
      <w:r w:rsidRPr="00834B18">
        <w:rPr>
          <w:rFonts w:ascii="Agency FB" w:hAnsi="Agency FB"/>
        </w:rPr>
        <w:t xml:space="preserve"> </w:t>
      </w:r>
      <w:r w:rsidRPr="00834B18">
        <w:rPr>
          <w:rFonts w:cs="Calibri"/>
        </w:rPr>
        <w:t>о</w:t>
      </w:r>
      <w:r w:rsidRPr="00834B18">
        <w:rPr>
          <w:rFonts w:ascii="Agency FB" w:hAnsi="Agency FB"/>
        </w:rPr>
        <w:t xml:space="preserve"> </w:t>
      </w:r>
      <w:r w:rsidRPr="00834B18">
        <w:rPr>
          <w:rFonts w:cs="Calibri"/>
        </w:rPr>
        <w:t>решениях</w:t>
      </w:r>
      <w:r w:rsidRPr="00834B18">
        <w:rPr>
          <w:rFonts w:ascii="Agency FB" w:hAnsi="Agency FB"/>
        </w:rPr>
        <w:t xml:space="preserve">, </w:t>
      </w:r>
      <w:r w:rsidRPr="00834B18">
        <w:rPr>
          <w:rFonts w:cs="Calibri"/>
        </w:rPr>
        <w:t>принятых</w:t>
      </w:r>
      <w:r w:rsidRPr="00834B18">
        <w:rPr>
          <w:rFonts w:ascii="Agency FB" w:hAnsi="Agency FB"/>
        </w:rPr>
        <w:t xml:space="preserve"> </w:t>
      </w:r>
      <w:r w:rsidRPr="00834B18">
        <w:rPr>
          <w:rFonts w:cs="Calibri"/>
        </w:rPr>
        <w:t>общим</w:t>
      </w:r>
      <w:r w:rsidRPr="00834B18">
        <w:rPr>
          <w:rFonts w:ascii="Agency FB" w:hAnsi="Agency FB"/>
        </w:rPr>
        <w:t xml:space="preserve"> </w:t>
      </w:r>
      <w:r w:rsidRPr="00834B18">
        <w:rPr>
          <w:rFonts w:cs="Calibri"/>
        </w:rPr>
        <w:t>собранием</w:t>
      </w:r>
      <w:r w:rsidRPr="00834B18">
        <w:rPr>
          <w:rFonts w:ascii="Agency FB" w:hAnsi="Agency FB"/>
        </w:rPr>
        <w:t xml:space="preserve"> </w:t>
      </w:r>
      <w:r w:rsidRPr="00834B18">
        <w:rPr>
          <w:rFonts w:cs="Calibri"/>
        </w:rPr>
        <w:t>членов</w:t>
      </w:r>
      <w:r w:rsidRPr="00834B18">
        <w:rPr>
          <w:rFonts w:ascii="Agency FB" w:hAnsi="Agency FB"/>
        </w:rPr>
        <w:t xml:space="preserve"> </w:t>
      </w:r>
      <w:r w:rsidRPr="00834B18">
        <w:rPr>
          <w:rFonts w:cs="Calibri"/>
        </w:rPr>
        <w:t>ЖСК</w:t>
      </w:r>
      <w:r w:rsidRPr="00834B18">
        <w:rPr>
          <w:rFonts w:ascii="Agency FB" w:hAnsi="Agency FB"/>
        </w:rPr>
        <w:t xml:space="preserve"> </w:t>
      </w:r>
      <w:r w:rsidRPr="00834B18">
        <w:rPr>
          <w:rFonts w:ascii="Agency FB" w:hAnsi="Agency FB" w:cs="Agency FB"/>
        </w:rPr>
        <w:t>«</w:t>
      </w:r>
      <w:r w:rsidRPr="00834B18">
        <w:rPr>
          <w:rFonts w:cs="Calibri"/>
        </w:rPr>
        <w:t>РАН</w:t>
      </w:r>
      <w:r w:rsidRPr="00834B18">
        <w:rPr>
          <w:rFonts w:ascii="Agency FB" w:hAnsi="Agency FB"/>
        </w:rPr>
        <w:t xml:space="preserve"> </w:t>
      </w:r>
      <w:r w:rsidRPr="00834B18">
        <w:rPr>
          <w:rFonts w:cs="Calibri"/>
        </w:rPr>
        <w:t>СССР</w:t>
      </w:r>
      <w:r w:rsidRPr="00834B18">
        <w:rPr>
          <w:rFonts w:ascii="Agency FB" w:hAnsi="Agency FB" w:cs="Agency FB"/>
        </w:rPr>
        <w:t>»</w:t>
      </w:r>
      <w:r w:rsidRPr="00834B18">
        <w:rPr>
          <w:rFonts w:ascii="Agency FB" w:hAnsi="Agency FB"/>
        </w:rPr>
        <w:t xml:space="preserve">: </w:t>
      </w:r>
      <w:r w:rsidRPr="00834B18">
        <w:rPr>
          <w:rFonts w:cs="Calibri"/>
        </w:rPr>
        <w:t>доски</w:t>
      </w:r>
      <w:r w:rsidRPr="00834B18">
        <w:rPr>
          <w:rFonts w:ascii="Agency FB" w:hAnsi="Agency FB"/>
        </w:rPr>
        <w:t xml:space="preserve"> </w:t>
      </w:r>
      <w:r w:rsidRPr="00834B18">
        <w:rPr>
          <w:rFonts w:cs="Calibri"/>
        </w:rPr>
        <w:t>объявлений</w:t>
      </w:r>
      <w:r w:rsidRPr="00834B18">
        <w:rPr>
          <w:rFonts w:ascii="Agency FB" w:hAnsi="Agency FB"/>
        </w:rPr>
        <w:t xml:space="preserve"> </w:t>
      </w:r>
      <w:r w:rsidRPr="00834B18">
        <w:rPr>
          <w:rFonts w:cs="Calibri"/>
        </w:rPr>
        <w:t>на</w:t>
      </w:r>
      <w:r w:rsidRPr="00834B18">
        <w:rPr>
          <w:rFonts w:ascii="Agency FB" w:hAnsi="Agency FB"/>
        </w:rPr>
        <w:t xml:space="preserve"> </w:t>
      </w:r>
      <w:r w:rsidRPr="00834B18">
        <w:rPr>
          <w:rFonts w:cs="Calibri"/>
        </w:rPr>
        <w:t>первых</w:t>
      </w:r>
      <w:r w:rsidRPr="00834B18">
        <w:rPr>
          <w:rFonts w:ascii="Agency FB" w:hAnsi="Agency FB"/>
        </w:rPr>
        <w:t xml:space="preserve"> </w:t>
      </w:r>
      <w:r w:rsidRPr="00834B18">
        <w:rPr>
          <w:rFonts w:cs="Calibri"/>
        </w:rPr>
        <w:t>этажах</w:t>
      </w:r>
      <w:r w:rsidRPr="00834B18">
        <w:rPr>
          <w:rFonts w:ascii="Agency FB" w:hAnsi="Agency FB"/>
        </w:rPr>
        <w:t xml:space="preserve"> </w:t>
      </w:r>
      <w:r w:rsidRPr="00834B18">
        <w:rPr>
          <w:rFonts w:cs="Calibri"/>
        </w:rPr>
        <w:t>жилых</w:t>
      </w:r>
      <w:r w:rsidRPr="00834B18">
        <w:rPr>
          <w:rFonts w:ascii="Agency FB" w:hAnsi="Agency FB"/>
        </w:rPr>
        <w:t xml:space="preserve"> </w:t>
      </w:r>
      <w:r w:rsidRPr="00834B18">
        <w:rPr>
          <w:rFonts w:cs="Calibri"/>
        </w:rPr>
        <w:t>домов</w:t>
      </w:r>
      <w:r w:rsidRPr="00834B18">
        <w:rPr>
          <w:rFonts w:ascii="Agency FB" w:hAnsi="Agency FB"/>
        </w:rPr>
        <w:t xml:space="preserve"> </w:t>
      </w:r>
      <w:r w:rsidRPr="00834B18">
        <w:rPr>
          <w:rFonts w:cs="Calibri"/>
        </w:rPr>
        <w:t>и</w:t>
      </w:r>
      <w:r w:rsidRPr="00834B18">
        <w:rPr>
          <w:rFonts w:ascii="Agency FB" w:hAnsi="Agency FB"/>
        </w:rPr>
        <w:t xml:space="preserve"> </w:t>
      </w:r>
      <w:r w:rsidRPr="00834B18">
        <w:rPr>
          <w:rFonts w:cs="Calibri"/>
        </w:rPr>
        <w:t>сайт</w:t>
      </w:r>
      <w:r w:rsidRPr="00834B18">
        <w:rPr>
          <w:rFonts w:ascii="Agency FB" w:hAnsi="Agency FB"/>
        </w:rPr>
        <w:t xml:space="preserve"> </w:t>
      </w:r>
      <w:r w:rsidRPr="00834B18">
        <w:rPr>
          <w:rFonts w:cs="Calibri"/>
        </w:rPr>
        <w:t>ЖСК</w:t>
      </w:r>
      <w:r w:rsidRPr="00834B18">
        <w:rPr>
          <w:rFonts w:ascii="Agency FB" w:hAnsi="Agency FB"/>
        </w:rPr>
        <w:t xml:space="preserve"> «</w:t>
      </w:r>
      <w:r w:rsidRPr="00834B18">
        <w:rPr>
          <w:rFonts w:cs="Calibri"/>
        </w:rPr>
        <w:t>РАН</w:t>
      </w:r>
      <w:r w:rsidRPr="00834B18">
        <w:rPr>
          <w:rFonts w:ascii="Agency FB" w:hAnsi="Agency FB"/>
        </w:rPr>
        <w:t xml:space="preserve"> </w:t>
      </w:r>
      <w:r w:rsidRPr="00834B18">
        <w:rPr>
          <w:rFonts w:cs="Calibri"/>
        </w:rPr>
        <w:t>СССР</w:t>
      </w:r>
      <w:r w:rsidRPr="00834B18">
        <w:rPr>
          <w:rFonts w:ascii="Agency FB" w:hAnsi="Agency FB"/>
        </w:rPr>
        <w:t xml:space="preserve">» </w:t>
      </w:r>
      <w:r w:rsidRPr="00834B18">
        <w:rPr>
          <w:rFonts w:cs="Calibri"/>
        </w:rPr>
        <w:t>в</w:t>
      </w:r>
      <w:r w:rsidRPr="00834B18">
        <w:rPr>
          <w:rFonts w:ascii="Agency FB" w:hAnsi="Agency FB"/>
        </w:rPr>
        <w:t xml:space="preserve"> </w:t>
      </w:r>
      <w:r w:rsidRPr="00834B18">
        <w:rPr>
          <w:rFonts w:cs="Calibri"/>
        </w:rPr>
        <w:t>сети</w:t>
      </w:r>
      <w:r w:rsidRPr="00834B18">
        <w:rPr>
          <w:rFonts w:ascii="Agency FB" w:hAnsi="Agency FB"/>
        </w:rPr>
        <w:t xml:space="preserve"> </w:t>
      </w:r>
      <w:r w:rsidRPr="00834B18">
        <w:rPr>
          <w:rFonts w:cs="Calibri"/>
        </w:rPr>
        <w:t>Интернет</w:t>
      </w:r>
      <w:r>
        <w:t>.</w:t>
      </w:r>
    </w:p>
    <w:p w:rsidR="00940386" w:rsidRPr="005C4626" w:rsidRDefault="00940386" w:rsidP="00940386">
      <w:pPr>
        <w:pStyle w:val="2"/>
        <w:spacing w:after="0" w:line="240" w:lineRule="auto"/>
        <w:ind w:left="0"/>
        <w:jc w:val="both"/>
        <w:rPr>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365"/>
        <w:gridCol w:w="3670"/>
      </w:tblGrid>
      <w:tr w:rsidR="00940386" w:rsidRPr="0009439D" w:rsidTr="0070198F">
        <w:trPr>
          <w:trHeight w:hRule="exact" w:val="441"/>
        </w:trPr>
        <w:tc>
          <w:tcPr>
            <w:tcW w:w="321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65"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7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77"/>
        </w:trPr>
        <w:tc>
          <w:tcPr>
            <w:tcW w:w="321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466 </w:t>
            </w:r>
            <w:r w:rsidRPr="00FA0BCA">
              <w:rPr>
                <w:rFonts w:ascii="Times New Roman" w:hAnsi="Times New Roman" w:cs="Times New Roman"/>
                <w:sz w:val="24"/>
                <w:szCs w:val="24"/>
              </w:rPr>
              <w:t>(</w:t>
            </w:r>
            <w:r>
              <w:rPr>
                <w:rFonts w:ascii="Times New Roman" w:hAnsi="Times New Roman" w:cs="Times New Roman"/>
                <w:sz w:val="24"/>
                <w:szCs w:val="24"/>
              </w:rPr>
              <w:t>99,79</w:t>
            </w:r>
            <w:r w:rsidRPr="00FA0BCA">
              <w:rPr>
                <w:rFonts w:ascii="Times New Roman" w:hAnsi="Times New Roman" w:cs="Times New Roman"/>
                <w:sz w:val="24"/>
                <w:szCs w:val="24"/>
              </w:rPr>
              <w:t>)</w:t>
            </w:r>
          </w:p>
        </w:tc>
        <w:tc>
          <w:tcPr>
            <w:tcW w:w="3365" w:type="dxa"/>
            <w:tcBorders>
              <w:top w:val="single" w:sz="4" w:space="0" w:color="auto"/>
              <w:left w:val="single" w:sz="4" w:space="0" w:color="auto"/>
              <w:bottom w:val="single" w:sz="4" w:space="0" w:color="auto"/>
              <w:right w:val="single" w:sz="4" w:space="0" w:color="auto"/>
            </w:tcBorders>
          </w:tcPr>
          <w:p w:rsidR="00940386" w:rsidRPr="00293DB7"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0 </w:t>
            </w:r>
            <w:r>
              <w:rPr>
                <w:rFonts w:ascii="Times New Roman" w:hAnsi="Times New Roman" w:cs="Times New Roman"/>
                <w:sz w:val="24"/>
                <w:szCs w:val="24"/>
              </w:rPr>
              <w:t>(0)</w:t>
            </w:r>
          </w:p>
        </w:tc>
        <w:tc>
          <w:tcPr>
            <w:tcW w:w="3670" w:type="dxa"/>
            <w:tcBorders>
              <w:top w:val="single" w:sz="4" w:space="0" w:color="auto"/>
              <w:left w:val="single" w:sz="4" w:space="0" w:color="auto"/>
              <w:bottom w:val="single" w:sz="4" w:space="0" w:color="auto"/>
              <w:right w:val="single" w:sz="4" w:space="0" w:color="auto"/>
            </w:tcBorders>
          </w:tcPr>
          <w:p w:rsidR="00940386" w:rsidRPr="00FA0BCA"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r>
    </w:tbl>
    <w:p w:rsidR="00940386" w:rsidRPr="000534AD" w:rsidRDefault="00940386" w:rsidP="00940386">
      <w:pPr>
        <w:spacing w:after="0" w:line="240" w:lineRule="auto"/>
        <w:jc w:val="both"/>
        <w:rPr>
          <w:rFonts w:ascii="Times New Roman" w:hAnsi="Times New Roman" w:cs="Times New Roman"/>
          <w:b/>
          <w:sz w:val="12"/>
          <w:szCs w:val="12"/>
        </w:rPr>
      </w:pPr>
    </w:p>
    <w:p w:rsidR="00940386" w:rsidRPr="00834B18" w:rsidRDefault="00940386" w:rsidP="00940386">
      <w:pPr>
        <w:pStyle w:val="2"/>
        <w:spacing w:after="0" w:line="240" w:lineRule="auto"/>
        <w:ind w:left="0" w:firstLine="426"/>
        <w:jc w:val="both"/>
      </w:pPr>
      <w:r w:rsidRPr="00583D32">
        <w:rPr>
          <w:b/>
          <w:u w:val="single"/>
        </w:rPr>
        <w:t>Принято решение:</w:t>
      </w:r>
      <w:r w:rsidRPr="00E72AEC">
        <w:rPr>
          <w:b/>
        </w:rPr>
        <w:t xml:space="preserve"> </w:t>
      </w:r>
      <w:r w:rsidRPr="00834B18">
        <w:rPr>
          <w:rFonts w:cs="Calibri"/>
        </w:rPr>
        <w:t>Определить</w:t>
      </w:r>
      <w:r w:rsidRPr="00834B18">
        <w:rPr>
          <w:rFonts w:ascii="Agency FB" w:hAnsi="Agency FB"/>
        </w:rPr>
        <w:t xml:space="preserve"> </w:t>
      </w:r>
      <w:r w:rsidRPr="00834B18">
        <w:rPr>
          <w:rFonts w:cs="Calibri"/>
        </w:rPr>
        <w:t>место</w:t>
      </w:r>
      <w:r w:rsidRPr="00834B18">
        <w:rPr>
          <w:rFonts w:ascii="Agency FB" w:hAnsi="Agency FB"/>
        </w:rPr>
        <w:t xml:space="preserve"> </w:t>
      </w:r>
      <w:r w:rsidRPr="00834B18">
        <w:rPr>
          <w:rFonts w:cs="Calibri"/>
        </w:rPr>
        <w:t>размещения</w:t>
      </w:r>
      <w:r w:rsidRPr="00834B18">
        <w:rPr>
          <w:rFonts w:ascii="Agency FB" w:hAnsi="Agency FB"/>
        </w:rPr>
        <w:t xml:space="preserve"> </w:t>
      </w:r>
      <w:r w:rsidRPr="00834B18">
        <w:rPr>
          <w:rFonts w:cs="Calibri"/>
        </w:rPr>
        <w:t>сообщений</w:t>
      </w:r>
      <w:r w:rsidRPr="00834B18">
        <w:rPr>
          <w:rFonts w:ascii="Agency FB" w:hAnsi="Agency FB"/>
        </w:rPr>
        <w:t xml:space="preserve"> </w:t>
      </w:r>
      <w:r w:rsidRPr="00834B18">
        <w:rPr>
          <w:rFonts w:cs="Calibri"/>
        </w:rPr>
        <w:t>о</w:t>
      </w:r>
      <w:r w:rsidRPr="00834B18">
        <w:rPr>
          <w:rFonts w:ascii="Agency FB" w:hAnsi="Agency FB"/>
        </w:rPr>
        <w:t xml:space="preserve"> </w:t>
      </w:r>
      <w:r w:rsidRPr="00834B18">
        <w:rPr>
          <w:rFonts w:cs="Calibri"/>
        </w:rPr>
        <w:t>решениях</w:t>
      </w:r>
      <w:r w:rsidRPr="00834B18">
        <w:rPr>
          <w:rFonts w:ascii="Agency FB" w:hAnsi="Agency FB"/>
        </w:rPr>
        <w:t xml:space="preserve">, </w:t>
      </w:r>
      <w:r w:rsidRPr="00834B18">
        <w:rPr>
          <w:rFonts w:cs="Calibri"/>
        </w:rPr>
        <w:t>принятых</w:t>
      </w:r>
      <w:r w:rsidRPr="00834B18">
        <w:rPr>
          <w:rFonts w:ascii="Agency FB" w:hAnsi="Agency FB"/>
        </w:rPr>
        <w:t xml:space="preserve"> </w:t>
      </w:r>
      <w:r w:rsidRPr="00834B18">
        <w:rPr>
          <w:rFonts w:cs="Calibri"/>
        </w:rPr>
        <w:t>общим</w:t>
      </w:r>
      <w:r w:rsidRPr="00834B18">
        <w:rPr>
          <w:rFonts w:ascii="Agency FB" w:hAnsi="Agency FB"/>
        </w:rPr>
        <w:t xml:space="preserve"> </w:t>
      </w:r>
      <w:r w:rsidRPr="00834B18">
        <w:rPr>
          <w:rFonts w:cs="Calibri"/>
        </w:rPr>
        <w:t>собранием</w:t>
      </w:r>
      <w:r w:rsidRPr="00834B18">
        <w:rPr>
          <w:rFonts w:ascii="Agency FB" w:hAnsi="Agency FB"/>
        </w:rPr>
        <w:t xml:space="preserve"> </w:t>
      </w:r>
      <w:r w:rsidRPr="00834B18">
        <w:rPr>
          <w:rFonts w:cs="Calibri"/>
        </w:rPr>
        <w:t>членов</w:t>
      </w:r>
      <w:r w:rsidRPr="00834B18">
        <w:rPr>
          <w:rFonts w:ascii="Agency FB" w:hAnsi="Agency FB"/>
        </w:rPr>
        <w:t xml:space="preserve"> </w:t>
      </w:r>
      <w:r w:rsidRPr="00834B18">
        <w:rPr>
          <w:rFonts w:cs="Calibri"/>
        </w:rPr>
        <w:t>ЖСК</w:t>
      </w:r>
      <w:r w:rsidRPr="00834B18">
        <w:rPr>
          <w:rFonts w:ascii="Agency FB" w:hAnsi="Agency FB"/>
        </w:rPr>
        <w:t xml:space="preserve"> </w:t>
      </w:r>
      <w:r w:rsidRPr="00834B18">
        <w:rPr>
          <w:rFonts w:ascii="Agency FB" w:hAnsi="Agency FB" w:cs="Agency FB"/>
        </w:rPr>
        <w:t>«</w:t>
      </w:r>
      <w:r w:rsidRPr="00834B18">
        <w:rPr>
          <w:rFonts w:cs="Calibri"/>
        </w:rPr>
        <w:t>РАН</w:t>
      </w:r>
      <w:r w:rsidRPr="00834B18">
        <w:rPr>
          <w:rFonts w:ascii="Agency FB" w:hAnsi="Agency FB"/>
        </w:rPr>
        <w:t xml:space="preserve"> </w:t>
      </w:r>
      <w:r w:rsidRPr="00834B18">
        <w:rPr>
          <w:rFonts w:cs="Calibri"/>
        </w:rPr>
        <w:t>СССР</w:t>
      </w:r>
      <w:r w:rsidRPr="00834B18">
        <w:rPr>
          <w:rFonts w:ascii="Agency FB" w:hAnsi="Agency FB" w:cs="Agency FB"/>
        </w:rPr>
        <w:t>»</w:t>
      </w:r>
      <w:r w:rsidRPr="00834B18">
        <w:rPr>
          <w:rFonts w:ascii="Agency FB" w:hAnsi="Agency FB"/>
        </w:rPr>
        <w:t xml:space="preserve">: </w:t>
      </w:r>
      <w:r w:rsidRPr="00834B18">
        <w:rPr>
          <w:rFonts w:cs="Calibri"/>
        </w:rPr>
        <w:t>доски</w:t>
      </w:r>
      <w:r w:rsidRPr="00834B18">
        <w:rPr>
          <w:rFonts w:ascii="Agency FB" w:hAnsi="Agency FB"/>
        </w:rPr>
        <w:t xml:space="preserve"> </w:t>
      </w:r>
      <w:r w:rsidRPr="00834B18">
        <w:rPr>
          <w:rFonts w:cs="Calibri"/>
        </w:rPr>
        <w:t>объявлений</w:t>
      </w:r>
      <w:r w:rsidRPr="00834B18">
        <w:rPr>
          <w:rFonts w:ascii="Agency FB" w:hAnsi="Agency FB"/>
        </w:rPr>
        <w:t xml:space="preserve"> </w:t>
      </w:r>
      <w:r w:rsidRPr="00834B18">
        <w:rPr>
          <w:rFonts w:cs="Calibri"/>
        </w:rPr>
        <w:t>на</w:t>
      </w:r>
      <w:r w:rsidRPr="00834B18">
        <w:rPr>
          <w:rFonts w:ascii="Agency FB" w:hAnsi="Agency FB"/>
        </w:rPr>
        <w:t xml:space="preserve"> </w:t>
      </w:r>
      <w:r w:rsidRPr="00834B18">
        <w:rPr>
          <w:rFonts w:cs="Calibri"/>
        </w:rPr>
        <w:t>первых</w:t>
      </w:r>
      <w:r w:rsidRPr="00834B18">
        <w:rPr>
          <w:rFonts w:ascii="Agency FB" w:hAnsi="Agency FB"/>
        </w:rPr>
        <w:t xml:space="preserve"> </w:t>
      </w:r>
      <w:r w:rsidRPr="00834B18">
        <w:rPr>
          <w:rFonts w:cs="Calibri"/>
        </w:rPr>
        <w:t>этажах</w:t>
      </w:r>
      <w:r w:rsidRPr="00834B18">
        <w:rPr>
          <w:rFonts w:ascii="Agency FB" w:hAnsi="Agency FB"/>
        </w:rPr>
        <w:t xml:space="preserve"> </w:t>
      </w:r>
      <w:r w:rsidRPr="00834B18">
        <w:rPr>
          <w:rFonts w:cs="Calibri"/>
        </w:rPr>
        <w:t>жилых</w:t>
      </w:r>
      <w:r w:rsidRPr="00834B18">
        <w:rPr>
          <w:rFonts w:ascii="Agency FB" w:hAnsi="Agency FB"/>
        </w:rPr>
        <w:t xml:space="preserve"> </w:t>
      </w:r>
      <w:r w:rsidRPr="00834B18">
        <w:rPr>
          <w:rFonts w:cs="Calibri"/>
        </w:rPr>
        <w:t>домов</w:t>
      </w:r>
      <w:r w:rsidRPr="00834B18">
        <w:rPr>
          <w:rFonts w:ascii="Agency FB" w:hAnsi="Agency FB"/>
        </w:rPr>
        <w:t xml:space="preserve"> </w:t>
      </w:r>
      <w:r w:rsidRPr="00834B18">
        <w:rPr>
          <w:rFonts w:cs="Calibri"/>
        </w:rPr>
        <w:t>и</w:t>
      </w:r>
      <w:r w:rsidRPr="00834B18">
        <w:rPr>
          <w:rFonts w:ascii="Agency FB" w:hAnsi="Agency FB"/>
        </w:rPr>
        <w:t xml:space="preserve"> </w:t>
      </w:r>
      <w:r w:rsidRPr="00834B18">
        <w:rPr>
          <w:rFonts w:cs="Calibri"/>
        </w:rPr>
        <w:t>сайт</w:t>
      </w:r>
      <w:r w:rsidRPr="00834B18">
        <w:rPr>
          <w:rFonts w:ascii="Agency FB" w:hAnsi="Agency FB"/>
        </w:rPr>
        <w:t xml:space="preserve"> </w:t>
      </w:r>
      <w:r w:rsidRPr="00834B18">
        <w:rPr>
          <w:rFonts w:cs="Calibri"/>
        </w:rPr>
        <w:t>ЖСК</w:t>
      </w:r>
      <w:r w:rsidRPr="00834B18">
        <w:rPr>
          <w:rFonts w:ascii="Agency FB" w:hAnsi="Agency FB"/>
        </w:rPr>
        <w:t xml:space="preserve"> «</w:t>
      </w:r>
      <w:r w:rsidRPr="00834B18">
        <w:rPr>
          <w:rFonts w:cs="Calibri"/>
        </w:rPr>
        <w:t>РАН</w:t>
      </w:r>
      <w:r w:rsidRPr="00834B18">
        <w:rPr>
          <w:rFonts w:ascii="Agency FB" w:hAnsi="Agency FB"/>
        </w:rPr>
        <w:t xml:space="preserve"> </w:t>
      </w:r>
      <w:r w:rsidRPr="00834B18">
        <w:rPr>
          <w:rFonts w:cs="Calibri"/>
        </w:rPr>
        <w:t>СССР</w:t>
      </w:r>
      <w:r w:rsidRPr="00834B18">
        <w:rPr>
          <w:rFonts w:ascii="Agency FB" w:hAnsi="Agency FB"/>
        </w:rPr>
        <w:t xml:space="preserve">» </w:t>
      </w:r>
      <w:r w:rsidRPr="00834B18">
        <w:rPr>
          <w:rFonts w:cs="Calibri"/>
        </w:rPr>
        <w:t>в</w:t>
      </w:r>
      <w:r w:rsidRPr="00834B18">
        <w:rPr>
          <w:rFonts w:ascii="Agency FB" w:hAnsi="Agency FB"/>
        </w:rPr>
        <w:t xml:space="preserve"> </w:t>
      </w:r>
      <w:r w:rsidRPr="00834B18">
        <w:rPr>
          <w:rFonts w:cs="Calibri"/>
        </w:rPr>
        <w:t>сети</w:t>
      </w:r>
      <w:r w:rsidRPr="00834B18">
        <w:rPr>
          <w:rFonts w:ascii="Agency FB" w:hAnsi="Agency FB"/>
        </w:rPr>
        <w:t xml:space="preserve"> </w:t>
      </w:r>
      <w:r w:rsidRPr="00834B18">
        <w:rPr>
          <w:rFonts w:cs="Calibri"/>
        </w:rPr>
        <w:t>Интернет</w:t>
      </w:r>
      <w:r w:rsidRPr="00834B18">
        <w:rPr>
          <w:rFonts w:ascii="Agency FB" w:hAnsi="Agency FB"/>
        </w:rPr>
        <w:t>.</w:t>
      </w:r>
    </w:p>
    <w:p w:rsidR="00940386" w:rsidRPr="000534AD" w:rsidRDefault="00940386" w:rsidP="00940386">
      <w:pPr>
        <w:pStyle w:val="2"/>
        <w:spacing w:after="0" w:line="240" w:lineRule="auto"/>
        <w:ind w:left="0" w:firstLine="426"/>
        <w:jc w:val="both"/>
        <w:rPr>
          <w:rFonts w:cs="Calibri"/>
          <w:b/>
          <w:sz w:val="12"/>
          <w:szCs w:val="12"/>
        </w:rPr>
      </w:pPr>
    </w:p>
    <w:p w:rsidR="00940386" w:rsidRPr="007D7B14" w:rsidRDefault="00940386" w:rsidP="00940386">
      <w:pPr>
        <w:pStyle w:val="a4"/>
        <w:numPr>
          <w:ilvl w:val="0"/>
          <w:numId w:val="17"/>
        </w:numPr>
        <w:spacing w:after="0" w:line="240" w:lineRule="auto"/>
        <w:ind w:left="0" w:firstLine="567"/>
        <w:jc w:val="both"/>
        <w:rPr>
          <w:rFonts w:ascii="Times New Roman" w:hAnsi="Times New Roman"/>
          <w:b/>
          <w:sz w:val="24"/>
          <w:szCs w:val="24"/>
        </w:rPr>
      </w:pPr>
      <w:r w:rsidRPr="007D7B14">
        <w:rPr>
          <w:rFonts w:ascii="Times New Roman" w:hAnsi="Times New Roman"/>
          <w:b/>
          <w:sz w:val="24"/>
          <w:szCs w:val="24"/>
        </w:rPr>
        <w:t xml:space="preserve">Определение места хранения протокола и иных материалов общего собрания членов ЖСК «РАН СССР» </w:t>
      </w:r>
    </w:p>
    <w:p w:rsidR="00940386" w:rsidRPr="000534AD" w:rsidRDefault="00940386" w:rsidP="00940386">
      <w:pPr>
        <w:spacing w:after="0" w:line="240" w:lineRule="auto"/>
        <w:ind w:firstLine="426"/>
        <w:jc w:val="both"/>
        <w:rPr>
          <w:rFonts w:ascii="Times New Roman" w:hAnsi="Times New Roman"/>
          <w:b/>
          <w:sz w:val="12"/>
          <w:szCs w:val="12"/>
        </w:rPr>
      </w:pPr>
    </w:p>
    <w:p w:rsidR="00940386" w:rsidRDefault="00940386" w:rsidP="00940386">
      <w:pPr>
        <w:pStyle w:val="2"/>
        <w:spacing w:after="0" w:line="240" w:lineRule="auto"/>
        <w:ind w:left="0" w:firstLine="425"/>
        <w:jc w:val="both"/>
      </w:pPr>
      <w:r w:rsidRPr="005C4626">
        <w:rPr>
          <w:b/>
        </w:rPr>
        <w:t>Предложено</w:t>
      </w:r>
      <w:r>
        <w:rPr>
          <w:b/>
        </w:rPr>
        <w:t xml:space="preserve">: </w:t>
      </w:r>
      <w:r w:rsidRPr="00834B18">
        <w:rPr>
          <w:rFonts w:cs="Calibri"/>
        </w:rPr>
        <w:t>Определить</w:t>
      </w:r>
      <w:r w:rsidRPr="00834B18">
        <w:rPr>
          <w:rFonts w:ascii="Agency FB" w:hAnsi="Agency FB"/>
        </w:rPr>
        <w:t xml:space="preserve"> </w:t>
      </w:r>
      <w:r w:rsidRPr="00834B18">
        <w:rPr>
          <w:rFonts w:cs="Calibri"/>
        </w:rPr>
        <w:t>место</w:t>
      </w:r>
      <w:r w:rsidRPr="00834B18">
        <w:rPr>
          <w:rFonts w:ascii="Agency FB" w:hAnsi="Agency FB"/>
        </w:rPr>
        <w:t xml:space="preserve"> </w:t>
      </w:r>
      <w:r w:rsidRPr="00834B18">
        <w:rPr>
          <w:rFonts w:cs="Calibri"/>
        </w:rPr>
        <w:t>хранения протокола и иных материалов общего</w:t>
      </w:r>
      <w:r w:rsidRPr="00834B18">
        <w:rPr>
          <w:rFonts w:ascii="Agency FB" w:hAnsi="Agency FB"/>
        </w:rPr>
        <w:t xml:space="preserve"> </w:t>
      </w:r>
      <w:r w:rsidRPr="00834B18">
        <w:rPr>
          <w:rFonts w:cs="Calibri"/>
        </w:rPr>
        <w:t>собрания</w:t>
      </w:r>
      <w:r w:rsidRPr="00834B18">
        <w:rPr>
          <w:rFonts w:ascii="Agency FB" w:hAnsi="Agency FB"/>
        </w:rPr>
        <w:t xml:space="preserve"> </w:t>
      </w:r>
      <w:r w:rsidRPr="00834B18">
        <w:rPr>
          <w:rFonts w:cs="Calibri"/>
        </w:rPr>
        <w:t>членов</w:t>
      </w:r>
      <w:r w:rsidRPr="00834B18">
        <w:rPr>
          <w:rFonts w:ascii="Agency FB" w:hAnsi="Agency FB"/>
        </w:rPr>
        <w:t xml:space="preserve"> </w:t>
      </w:r>
      <w:r w:rsidRPr="00834B18">
        <w:rPr>
          <w:rFonts w:cs="Calibri"/>
        </w:rPr>
        <w:t>ЖСК</w:t>
      </w:r>
      <w:r w:rsidRPr="00834B18">
        <w:rPr>
          <w:rFonts w:ascii="Agency FB" w:hAnsi="Agency FB"/>
        </w:rPr>
        <w:t xml:space="preserve"> </w:t>
      </w:r>
      <w:r w:rsidRPr="00834B18">
        <w:rPr>
          <w:rFonts w:ascii="Agency FB" w:hAnsi="Agency FB" w:cs="Agency FB"/>
        </w:rPr>
        <w:t>«</w:t>
      </w:r>
      <w:r w:rsidRPr="00834B18">
        <w:rPr>
          <w:rFonts w:cs="Calibri"/>
        </w:rPr>
        <w:t>РАН</w:t>
      </w:r>
      <w:r w:rsidRPr="00834B18">
        <w:rPr>
          <w:rFonts w:ascii="Agency FB" w:hAnsi="Agency FB"/>
        </w:rPr>
        <w:t xml:space="preserve"> </w:t>
      </w:r>
      <w:r w:rsidRPr="00834B18">
        <w:rPr>
          <w:rFonts w:cs="Calibri"/>
        </w:rPr>
        <w:t>СССР</w:t>
      </w:r>
      <w:r w:rsidRPr="00834B18">
        <w:rPr>
          <w:rFonts w:ascii="Agency FB" w:hAnsi="Agency FB" w:cs="Agency FB"/>
        </w:rPr>
        <w:t>»</w:t>
      </w:r>
      <w:r w:rsidRPr="00834B18">
        <w:rPr>
          <w:rFonts w:ascii="Agency FB" w:hAnsi="Agency FB"/>
        </w:rPr>
        <w:t xml:space="preserve">: </w:t>
      </w:r>
      <w:r w:rsidRPr="00834B18">
        <w:rPr>
          <w:rFonts w:cs="Calibri"/>
        </w:rPr>
        <w:t>офис Правления ЖСК «РАН СССР» по адресу: Москва, ул. Дм. Ульянова, д. 4, корп. 2</w:t>
      </w:r>
      <w:r w:rsidRPr="00834B18">
        <w:t>.</w:t>
      </w:r>
    </w:p>
    <w:p w:rsidR="00940386" w:rsidRPr="005C4626" w:rsidRDefault="00940386" w:rsidP="00940386">
      <w:pPr>
        <w:pStyle w:val="2"/>
        <w:spacing w:after="0" w:line="240" w:lineRule="auto"/>
        <w:ind w:left="0"/>
        <w:jc w:val="both"/>
        <w:rPr>
          <w:sz w:val="12"/>
          <w:szCs w:val="12"/>
        </w:rPr>
      </w:pPr>
    </w:p>
    <w:p w:rsidR="00940386" w:rsidRPr="00157354" w:rsidRDefault="00940386" w:rsidP="00940386">
      <w:pPr>
        <w:spacing w:after="0" w:line="240" w:lineRule="auto"/>
        <w:ind w:left="360"/>
        <w:jc w:val="both"/>
        <w:rPr>
          <w:rFonts w:ascii="Times New Roman" w:hAnsi="Times New Roman"/>
          <w:b/>
          <w:sz w:val="24"/>
          <w:szCs w:val="24"/>
        </w:rPr>
      </w:pPr>
      <w:r w:rsidRPr="00A367EB">
        <w:rPr>
          <w:rFonts w:ascii="Times New Roman" w:hAnsi="Times New Roman"/>
          <w:b/>
          <w:sz w:val="24"/>
          <w:szCs w:val="24"/>
        </w:rPr>
        <w:t>Итоги голосования:</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2"/>
        <w:gridCol w:w="3365"/>
        <w:gridCol w:w="3670"/>
      </w:tblGrid>
      <w:tr w:rsidR="00940386" w:rsidRPr="0009439D" w:rsidTr="0070198F">
        <w:trPr>
          <w:trHeight w:hRule="exact" w:val="441"/>
        </w:trPr>
        <w:tc>
          <w:tcPr>
            <w:tcW w:w="321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«ЗА»</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365"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«ПРОТИВ»</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c>
          <w:tcPr>
            <w:tcW w:w="3670"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jc w:val="center"/>
              <w:rPr>
                <w:rFonts w:ascii="Times New Roman" w:hAnsi="Times New Roman" w:cs="Times New Roman"/>
                <w:b/>
                <w:sz w:val="24"/>
                <w:szCs w:val="24"/>
              </w:rPr>
            </w:pPr>
            <w:r w:rsidRPr="0009439D">
              <w:rPr>
                <w:rFonts w:ascii="Times New Roman" w:hAnsi="Times New Roman" w:cs="Times New Roman"/>
                <w:b/>
                <w:sz w:val="24"/>
                <w:szCs w:val="24"/>
              </w:rPr>
              <w:t>«ВОЗДЕРЖАЛСЯ»</w:t>
            </w:r>
            <w:r w:rsidRPr="00EE1913">
              <w:rPr>
                <w:rFonts w:ascii="Times New Roman" w:hAnsi="Times New Roman" w:cs="Times New Roman"/>
                <w:sz w:val="16"/>
                <w:szCs w:val="16"/>
              </w:rPr>
              <w:t>,</w:t>
            </w:r>
            <w:r>
              <w:rPr>
                <w:rFonts w:ascii="Times New Roman" w:hAnsi="Times New Roman" w:cs="Times New Roman"/>
                <w:b/>
                <w:sz w:val="24"/>
                <w:szCs w:val="24"/>
              </w:rPr>
              <w:t xml:space="preserve"> </w:t>
            </w:r>
            <w:r w:rsidRPr="00EE1913">
              <w:rPr>
                <w:rFonts w:ascii="Times New Roman" w:hAnsi="Times New Roman" w:cs="Times New Roman"/>
                <w:sz w:val="16"/>
                <w:szCs w:val="16"/>
              </w:rPr>
              <w:t>голосов</w:t>
            </w:r>
            <w:r>
              <w:rPr>
                <w:rFonts w:ascii="Times New Roman" w:hAnsi="Times New Roman" w:cs="Times New Roman"/>
                <w:sz w:val="16"/>
                <w:szCs w:val="16"/>
              </w:rPr>
              <w:t xml:space="preserve"> </w:t>
            </w:r>
            <w:r w:rsidRPr="00EE1913">
              <w:rPr>
                <w:rFonts w:ascii="Times New Roman" w:hAnsi="Times New Roman" w:cs="Times New Roman"/>
                <w:sz w:val="16"/>
                <w:szCs w:val="16"/>
              </w:rPr>
              <w:t>(%)</w:t>
            </w:r>
          </w:p>
        </w:tc>
      </w:tr>
      <w:tr w:rsidR="00940386" w:rsidRPr="0009439D" w:rsidTr="0070198F">
        <w:trPr>
          <w:trHeight w:val="77"/>
        </w:trPr>
        <w:tc>
          <w:tcPr>
            <w:tcW w:w="3212" w:type="dxa"/>
            <w:tcBorders>
              <w:top w:val="single" w:sz="4" w:space="0" w:color="auto"/>
              <w:left w:val="single" w:sz="4" w:space="0" w:color="auto"/>
              <w:bottom w:val="single" w:sz="4" w:space="0" w:color="auto"/>
              <w:right w:val="single" w:sz="4" w:space="0" w:color="auto"/>
            </w:tcBorders>
          </w:tcPr>
          <w:p w:rsidR="00940386" w:rsidRPr="0009439D" w:rsidRDefault="00940386" w:rsidP="00701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466 </w:t>
            </w:r>
            <w:r w:rsidRPr="00FA0BCA">
              <w:rPr>
                <w:rFonts w:ascii="Times New Roman" w:hAnsi="Times New Roman" w:cs="Times New Roman"/>
                <w:sz w:val="24"/>
                <w:szCs w:val="24"/>
              </w:rPr>
              <w:t>(</w:t>
            </w:r>
            <w:r>
              <w:rPr>
                <w:rFonts w:ascii="Times New Roman" w:hAnsi="Times New Roman" w:cs="Times New Roman"/>
                <w:sz w:val="24"/>
                <w:szCs w:val="24"/>
              </w:rPr>
              <w:t>99,79</w:t>
            </w:r>
            <w:r w:rsidRPr="00FA0BCA">
              <w:rPr>
                <w:rFonts w:ascii="Times New Roman" w:hAnsi="Times New Roman" w:cs="Times New Roman"/>
                <w:sz w:val="24"/>
                <w:szCs w:val="24"/>
              </w:rPr>
              <w:t>)</w:t>
            </w:r>
          </w:p>
        </w:tc>
        <w:tc>
          <w:tcPr>
            <w:tcW w:w="3365" w:type="dxa"/>
            <w:tcBorders>
              <w:top w:val="single" w:sz="4" w:space="0" w:color="auto"/>
              <w:left w:val="single" w:sz="4" w:space="0" w:color="auto"/>
              <w:bottom w:val="single" w:sz="4" w:space="0" w:color="auto"/>
              <w:right w:val="single" w:sz="4" w:space="0" w:color="auto"/>
            </w:tcBorders>
          </w:tcPr>
          <w:p w:rsidR="00940386" w:rsidRPr="00293DB7"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0 </w:t>
            </w:r>
            <w:r>
              <w:rPr>
                <w:rFonts w:ascii="Times New Roman" w:hAnsi="Times New Roman" w:cs="Times New Roman"/>
                <w:sz w:val="24"/>
                <w:szCs w:val="24"/>
              </w:rPr>
              <w:t>(0)</w:t>
            </w:r>
          </w:p>
        </w:tc>
        <w:tc>
          <w:tcPr>
            <w:tcW w:w="3670" w:type="dxa"/>
            <w:tcBorders>
              <w:top w:val="single" w:sz="4" w:space="0" w:color="auto"/>
              <w:left w:val="single" w:sz="4" w:space="0" w:color="auto"/>
              <w:bottom w:val="single" w:sz="4" w:space="0" w:color="auto"/>
              <w:right w:val="single" w:sz="4" w:space="0" w:color="auto"/>
            </w:tcBorders>
          </w:tcPr>
          <w:p w:rsidR="00940386" w:rsidRPr="00FA0BCA" w:rsidRDefault="00940386" w:rsidP="007019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1 </w:t>
            </w:r>
            <w:r w:rsidRPr="00FA0BCA">
              <w:rPr>
                <w:rFonts w:ascii="Times New Roman" w:hAnsi="Times New Roman" w:cs="Times New Roman"/>
                <w:sz w:val="24"/>
                <w:szCs w:val="24"/>
              </w:rPr>
              <w:t>(</w:t>
            </w:r>
            <w:r>
              <w:rPr>
                <w:rFonts w:ascii="Times New Roman" w:hAnsi="Times New Roman" w:cs="Times New Roman"/>
                <w:sz w:val="24"/>
                <w:szCs w:val="24"/>
              </w:rPr>
              <w:t>0,21</w:t>
            </w:r>
            <w:r w:rsidRPr="00FA0BCA">
              <w:rPr>
                <w:rFonts w:ascii="Times New Roman" w:hAnsi="Times New Roman" w:cs="Times New Roman"/>
                <w:sz w:val="24"/>
                <w:szCs w:val="24"/>
              </w:rPr>
              <w:t>)</w:t>
            </w:r>
          </w:p>
        </w:tc>
      </w:tr>
    </w:tbl>
    <w:p w:rsidR="00940386" w:rsidRPr="00A367EB" w:rsidRDefault="00940386" w:rsidP="00940386">
      <w:pPr>
        <w:spacing w:after="0" w:line="240" w:lineRule="auto"/>
        <w:jc w:val="both"/>
        <w:rPr>
          <w:rFonts w:ascii="Times New Roman" w:hAnsi="Times New Roman" w:cs="Times New Roman"/>
          <w:b/>
          <w:sz w:val="20"/>
          <w:szCs w:val="20"/>
        </w:rPr>
      </w:pPr>
    </w:p>
    <w:p w:rsidR="00940386" w:rsidRPr="00ED467D" w:rsidRDefault="00940386" w:rsidP="00940386">
      <w:pPr>
        <w:spacing w:after="0" w:line="240" w:lineRule="auto"/>
        <w:jc w:val="both"/>
        <w:rPr>
          <w:rFonts w:ascii="Times New Roman" w:hAnsi="Times New Roman" w:cs="Times New Roman"/>
          <w:sz w:val="24"/>
          <w:szCs w:val="24"/>
        </w:rPr>
      </w:pPr>
      <w:r w:rsidRPr="00834B18">
        <w:rPr>
          <w:rFonts w:ascii="Times New Roman" w:hAnsi="Times New Roman" w:cs="Times New Roman"/>
          <w:b/>
          <w:sz w:val="24"/>
          <w:szCs w:val="24"/>
          <w:u w:val="single"/>
        </w:rPr>
        <w:t>Принято решение:</w:t>
      </w:r>
      <w:r w:rsidRPr="00834B18">
        <w:rPr>
          <w:rFonts w:ascii="Times New Roman" w:hAnsi="Times New Roman" w:cs="Times New Roman"/>
          <w:b/>
          <w:sz w:val="24"/>
          <w:szCs w:val="24"/>
        </w:rPr>
        <w:t xml:space="preserve"> </w:t>
      </w:r>
      <w:r w:rsidRPr="00834B18">
        <w:rPr>
          <w:rFonts w:ascii="Times New Roman" w:hAnsi="Times New Roman" w:cs="Times New Roman"/>
          <w:sz w:val="24"/>
          <w:szCs w:val="24"/>
        </w:rPr>
        <w:t>Определить место хранения протокола и иных материалов общего собрания членов ЖСК «РАН СССР»: офис Правления ЖСК «РАН СССР» по адресу: Москва, ул. Дм. Ульянова, д. 4, корп. 2.</w:t>
      </w:r>
    </w:p>
    <w:p w:rsidR="00834B18" w:rsidRDefault="00834B18" w:rsidP="00834B18">
      <w:pPr>
        <w:spacing w:after="0" w:line="240" w:lineRule="auto"/>
        <w:jc w:val="both"/>
        <w:rPr>
          <w:rFonts w:ascii="Times New Roman" w:hAnsi="Times New Roman" w:cs="Times New Roman"/>
          <w:i/>
          <w:sz w:val="24"/>
          <w:szCs w:val="24"/>
        </w:rPr>
      </w:pPr>
    </w:p>
    <w:p w:rsidR="00737435" w:rsidRPr="00CB699C" w:rsidRDefault="00737435" w:rsidP="00737435">
      <w:pPr>
        <w:spacing w:after="0" w:line="240" w:lineRule="auto"/>
        <w:jc w:val="both"/>
        <w:rPr>
          <w:rFonts w:ascii="Times New Roman" w:hAnsi="Times New Roman" w:cs="Times New Roman"/>
          <w:color w:val="FFFFFF" w:themeColor="background1"/>
          <w:sz w:val="24"/>
          <w:szCs w:val="24"/>
        </w:rPr>
      </w:pPr>
      <w:r w:rsidRPr="00CB699C">
        <w:rPr>
          <w:rFonts w:ascii="Times New Roman" w:hAnsi="Times New Roman" w:cs="Times New Roman"/>
          <w:color w:val="FFFFFF" w:themeColor="background1"/>
          <w:sz w:val="24"/>
          <w:szCs w:val="24"/>
        </w:rPr>
        <w:t>Решения по всем вопросам повест</w:t>
      </w:r>
      <w:r w:rsidR="00583D32" w:rsidRPr="00CB699C">
        <w:rPr>
          <w:rFonts w:ascii="Times New Roman" w:hAnsi="Times New Roman" w:cs="Times New Roman"/>
          <w:color w:val="FFFFFF" w:themeColor="background1"/>
          <w:sz w:val="24"/>
          <w:szCs w:val="24"/>
        </w:rPr>
        <w:t>ки дня общего собрания оглашены, п</w:t>
      </w:r>
      <w:r w:rsidRPr="00CB699C">
        <w:rPr>
          <w:rFonts w:ascii="Times New Roman" w:hAnsi="Times New Roman" w:cs="Times New Roman"/>
          <w:color w:val="FFFFFF" w:themeColor="background1"/>
          <w:sz w:val="24"/>
          <w:szCs w:val="24"/>
        </w:rPr>
        <w:t>овестка дня общего собрания исчерпана.</w:t>
      </w:r>
      <w:r w:rsidR="00ED467D" w:rsidRPr="00CB699C">
        <w:rPr>
          <w:rFonts w:ascii="Times New Roman" w:hAnsi="Times New Roman" w:cs="Times New Roman"/>
          <w:color w:val="FFFFFF" w:themeColor="background1"/>
          <w:sz w:val="24"/>
          <w:szCs w:val="24"/>
        </w:rPr>
        <w:t xml:space="preserve"> </w:t>
      </w:r>
      <w:r w:rsidRPr="00CB699C">
        <w:rPr>
          <w:rFonts w:ascii="Times New Roman" w:hAnsi="Times New Roman" w:cs="Times New Roman"/>
          <w:color w:val="FFFFFF" w:themeColor="background1"/>
          <w:sz w:val="24"/>
          <w:szCs w:val="24"/>
        </w:rPr>
        <w:t>Общее собрание закрыто.</w:t>
      </w:r>
    </w:p>
    <w:p w:rsidR="00ED467D" w:rsidRPr="00CB699C" w:rsidRDefault="00ED467D" w:rsidP="00737435">
      <w:pPr>
        <w:spacing w:after="0" w:line="240" w:lineRule="auto"/>
        <w:jc w:val="both"/>
        <w:rPr>
          <w:rFonts w:ascii="Times New Roman" w:hAnsi="Times New Roman" w:cs="Times New Roman"/>
          <w:color w:val="FFFFFF" w:themeColor="background1"/>
          <w:sz w:val="24"/>
          <w:szCs w:val="24"/>
        </w:rPr>
      </w:pPr>
    </w:p>
    <w:p w:rsidR="00737435" w:rsidRPr="00CB699C" w:rsidRDefault="00737435" w:rsidP="00737435">
      <w:pPr>
        <w:spacing w:after="0" w:line="240" w:lineRule="auto"/>
        <w:jc w:val="both"/>
        <w:rPr>
          <w:rFonts w:ascii="Times New Roman" w:hAnsi="Times New Roman" w:cs="Times New Roman"/>
          <w:color w:val="FFFFFF" w:themeColor="background1"/>
          <w:sz w:val="24"/>
          <w:szCs w:val="24"/>
        </w:rPr>
      </w:pPr>
      <w:r w:rsidRPr="00CB699C">
        <w:rPr>
          <w:rFonts w:ascii="Times New Roman" w:hAnsi="Times New Roman" w:cs="Times New Roman"/>
          <w:color w:val="FFFFFF" w:themeColor="background1"/>
          <w:sz w:val="24"/>
          <w:szCs w:val="24"/>
        </w:rPr>
        <w:t>Настоящий Протокол составлен «</w:t>
      </w:r>
      <w:r w:rsidR="003773CD" w:rsidRPr="00CB699C">
        <w:rPr>
          <w:rFonts w:ascii="Times New Roman" w:hAnsi="Times New Roman" w:cs="Times New Roman"/>
          <w:color w:val="FFFFFF" w:themeColor="background1"/>
          <w:sz w:val="24"/>
          <w:szCs w:val="24"/>
        </w:rPr>
        <w:t>25</w:t>
      </w:r>
      <w:r w:rsidRPr="00CB699C">
        <w:rPr>
          <w:rFonts w:ascii="Times New Roman" w:hAnsi="Times New Roman" w:cs="Times New Roman"/>
          <w:color w:val="FFFFFF" w:themeColor="background1"/>
          <w:sz w:val="24"/>
          <w:szCs w:val="24"/>
        </w:rPr>
        <w:t xml:space="preserve">» </w:t>
      </w:r>
      <w:r w:rsidR="003773CD" w:rsidRPr="00CB699C">
        <w:rPr>
          <w:rFonts w:ascii="Times New Roman" w:hAnsi="Times New Roman" w:cs="Times New Roman"/>
          <w:color w:val="FFFFFF" w:themeColor="background1"/>
          <w:sz w:val="24"/>
          <w:szCs w:val="24"/>
        </w:rPr>
        <w:t>февраля 2022</w:t>
      </w:r>
      <w:r w:rsidRPr="00CB699C">
        <w:rPr>
          <w:rFonts w:ascii="Times New Roman" w:hAnsi="Times New Roman" w:cs="Times New Roman"/>
          <w:color w:val="FFFFFF" w:themeColor="background1"/>
          <w:sz w:val="24"/>
          <w:szCs w:val="24"/>
        </w:rPr>
        <w:t xml:space="preserve"> года и хранится </w:t>
      </w:r>
      <w:r w:rsidR="00923BBC" w:rsidRPr="00CB699C">
        <w:rPr>
          <w:rFonts w:ascii="Times New Roman" w:hAnsi="Times New Roman" w:cs="Times New Roman"/>
          <w:color w:val="FFFFFF" w:themeColor="background1"/>
          <w:sz w:val="24"/>
          <w:szCs w:val="24"/>
        </w:rPr>
        <w:t>в</w:t>
      </w:r>
      <w:r w:rsidR="00344AF9" w:rsidRPr="00CB699C">
        <w:rPr>
          <w:rFonts w:ascii="Times New Roman" w:hAnsi="Times New Roman" w:cs="Times New Roman"/>
          <w:color w:val="FFFFFF" w:themeColor="background1"/>
          <w:sz w:val="24"/>
          <w:szCs w:val="24"/>
        </w:rPr>
        <w:t xml:space="preserve">месте с материалами общего собрания членов Кооператива в </w:t>
      </w:r>
      <w:r w:rsidR="00923BBC" w:rsidRPr="00CB699C">
        <w:rPr>
          <w:rFonts w:ascii="Times New Roman" w:hAnsi="Times New Roman" w:cs="Times New Roman"/>
          <w:color w:val="FFFFFF" w:themeColor="background1"/>
          <w:sz w:val="24"/>
          <w:szCs w:val="24"/>
        </w:rPr>
        <w:t xml:space="preserve"> помещении Правления ЖСК «РАН СССР».</w:t>
      </w:r>
    </w:p>
    <w:p w:rsidR="00583D32" w:rsidRPr="00CB699C" w:rsidRDefault="00583D32" w:rsidP="00737435">
      <w:pPr>
        <w:spacing w:after="0" w:line="240" w:lineRule="auto"/>
        <w:jc w:val="both"/>
        <w:rPr>
          <w:rFonts w:ascii="Times New Roman" w:hAnsi="Times New Roman" w:cs="Times New Roman"/>
          <w:b/>
          <w:color w:val="FFFFFF" w:themeColor="background1"/>
          <w:sz w:val="24"/>
          <w:szCs w:val="24"/>
        </w:rPr>
      </w:pPr>
    </w:p>
    <w:p w:rsidR="00583D32" w:rsidRPr="00CB699C" w:rsidRDefault="00583D32" w:rsidP="00737435">
      <w:pPr>
        <w:spacing w:after="0" w:line="240" w:lineRule="auto"/>
        <w:jc w:val="both"/>
        <w:rPr>
          <w:rFonts w:ascii="Times New Roman" w:hAnsi="Times New Roman" w:cs="Times New Roman"/>
          <w:b/>
          <w:color w:val="FFFFFF" w:themeColor="background1"/>
          <w:sz w:val="24"/>
          <w:szCs w:val="24"/>
        </w:rPr>
      </w:pPr>
      <w:r w:rsidRPr="00CB699C">
        <w:rPr>
          <w:rFonts w:ascii="Times New Roman" w:hAnsi="Times New Roman" w:cs="Times New Roman"/>
          <w:b/>
          <w:color w:val="FFFFFF" w:themeColor="background1"/>
          <w:sz w:val="24"/>
          <w:szCs w:val="24"/>
        </w:rPr>
        <w:t>Приложение к Протоколу:</w:t>
      </w:r>
    </w:p>
    <w:p w:rsidR="00583D32" w:rsidRPr="00CB699C" w:rsidRDefault="00583D32" w:rsidP="00737435">
      <w:pPr>
        <w:spacing w:after="0" w:line="240" w:lineRule="auto"/>
        <w:jc w:val="both"/>
        <w:rPr>
          <w:rFonts w:ascii="Times New Roman" w:hAnsi="Times New Roman" w:cs="Times New Roman"/>
          <w:color w:val="FFFFFF" w:themeColor="background1"/>
          <w:sz w:val="24"/>
          <w:szCs w:val="24"/>
        </w:rPr>
      </w:pPr>
      <w:r w:rsidRPr="00CB699C">
        <w:rPr>
          <w:rFonts w:ascii="Times New Roman" w:hAnsi="Times New Roman" w:cs="Times New Roman"/>
          <w:color w:val="FFFFFF" w:themeColor="background1"/>
          <w:sz w:val="24"/>
          <w:szCs w:val="24"/>
        </w:rPr>
        <w:t>1. Список граждан, исключаемых и принимаемых в члены ЖСК РАН СССР – 1 л.</w:t>
      </w:r>
    </w:p>
    <w:p w:rsidR="00CB699C" w:rsidRDefault="00CB699C"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AE587B" w:rsidRDefault="00AE587B" w:rsidP="00583D32">
      <w:pPr>
        <w:pStyle w:val="ac"/>
        <w:rPr>
          <w:color w:val="FFFFFF" w:themeColor="background1"/>
          <w:szCs w:val="24"/>
        </w:rPr>
      </w:pPr>
    </w:p>
    <w:p w:rsidR="00CB699C" w:rsidRDefault="00CB699C" w:rsidP="00583D32">
      <w:pPr>
        <w:pStyle w:val="ac"/>
        <w:rPr>
          <w:color w:val="FFFFFF" w:themeColor="background1"/>
          <w:szCs w:val="24"/>
        </w:rPr>
      </w:pPr>
    </w:p>
    <w:p w:rsidR="00CB699C" w:rsidRDefault="00CB699C" w:rsidP="00583D32">
      <w:pPr>
        <w:pStyle w:val="ac"/>
        <w:rPr>
          <w:color w:val="FFFFFF" w:themeColor="background1"/>
          <w:szCs w:val="24"/>
        </w:rPr>
      </w:pPr>
    </w:p>
    <w:p w:rsidR="00CB699C" w:rsidRDefault="00CB699C" w:rsidP="00583D32">
      <w:pPr>
        <w:pStyle w:val="ac"/>
        <w:rPr>
          <w:color w:val="FFFFFF" w:themeColor="background1"/>
          <w:szCs w:val="24"/>
        </w:rPr>
      </w:pPr>
    </w:p>
    <w:p w:rsidR="00CB699C" w:rsidRDefault="00CB699C" w:rsidP="00583D32">
      <w:pPr>
        <w:pStyle w:val="ac"/>
        <w:rPr>
          <w:color w:val="FFFFFF" w:themeColor="background1"/>
          <w:szCs w:val="24"/>
        </w:rPr>
      </w:pPr>
    </w:p>
    <w:p w:rsidR="00CB699C" w:rsidRPr="00CB699C" w:rsidRDefault="00CB699C" w:rsidP="00583D32">
      <w:pPr>
        <w:pStyle w:val="ac"/>
        <w:rPr>
          <w:color w:val="FFFFFF" w:themeColor="background1"/>
          <w:szCs w:val="24"/>
        </w:rPr>
      </w:pPr>
    </w:p>
    <w:p w:rsidR="00D8428A" w:rsidRPr="00CB699C" w:rsidRDefault="00D8428A" w:rsidP="00583D32">
      <w:pPr>
        <w:pStyle w:val="ac"/>
        <w:rPr>
          <w:color w:val="FFFFFF" w:themeColor="background1"/>
          <w:szCs w:val="24"/>
        </w:rPr>
      </w:pPr>
    </w:p>
    <w:p w:rsidR="00D8428A" w:rsidRDefault="00D8428A" w:rsidP="00583D32">
      <w:pPr>
        <w:pStyle w:val="ac"/>
        <w:rPr>
          <w:szCs w:val="24"/>
        </w:rPr>
      </w:pPr>
    </w:p>
    <w:p w:rsidR="00D8428A" w:rsidRPr="00D8428A" w:rsidRDefault="00D8428A" w:rsidP="00D8428A">
      <w:pPr>
        <w:spacing w:after="0" w:line="240" w:lineRule="auto"/>
        <w:contextualSpacing/>
        <w:jc w:val="right"/>
        <w:rPr>
          <w:rFonts w:ascii="Times New Roman" w:hAnsi="Times New Roman" w:cs="Times New Roman"/>
          <w:b/>
          <w:sz w:val="24"/>
          <w:szCs w:val="24"/>
        </w:rPr>
      </w:pPr>
      <w:r w:rsidRPr="00D8428A">
        <w:rPr>
          <w:rFonts w:ascii="Times New Roman" w:hAnsi="Times New Roman" w:cs="Times New Roman"/>
          <w:b/>
          <w:sz w:val="24"/>
          <w:szCs w:val="24"/>
        </w:rPr>
        <w:t>Приложение № 1</w:t>
      </w:r>
      <w:r>
        <w:rPr>
          <w:rFonts w:ascii="Times New Roman" w:hAnsi="Times New Roman" w:cs="Times New Roman"/>
          <w:b/>
          <w:sz w:val="24"/>
          <w:szCs w:val="24"/>
        </w:rPr>
        <w:t xml:space="preserve"> к Протоколу</w:t>
      </w:r>
    </w:p>
    <w:p w:rsidR="00D8428A" w:rsidRPr="00D8428A" w:rsidRDefault="00D8428A" w:rsidP="00D8428A">
      <w:pPr>
        <w:spacing w:after="0" w:line="240" w:lineRule="auto"/>
        <w:contextualSpacing/>
        <w:rPr>
          <w:rFonts w:ascii="Times New Roman" w:hAnsi="Times New Roman" w:cs="Times New Roman"/>
          <w:b/>
          <w:sz w:val="24"/>
          <w:szCs w:val="24"/>
        </w:rPr>
      </w:pPr>
    </w:p>
    <w:p w:rsidR="00D8428A" w:rsidRPr="00D8428A" w:rsidRDefault="00D8428A" w:rsidP="00D8428A">
      <w:pPr>
        <w:pStyle w:val="ac"/>
        <w:jc w:val="center"/>
        <w:rPr>
          <w:b/>
          <w:bCs/>
          <w:szCs w:val="24"/>
        </w:rPr>
      </w:pPr>
      <w:r w:rsidRPr="00D8428A">
        <w:rPr>
          <w:b/>
          <w:szCs w:val="24"/>
        </w:rPr>
        <w:t>ИСКЛЮЧЕНИЕ И ПРИЕМ В ЧЛЕНЫ ЖСК «РАН СССР»</w:t>
      </w:r>
    </w:p>
    <w:p w:rsidR="00D8428A" w:rsidRPr="00D8428A" w:rsidRDefault="00D8428A" w:rsidP="00D8428A">
      <w:pPr>
        <w:spacing w:after="0" w:line="240" w:lineRule="auto"/>
        <w:contextualSpacing/>
        <w:rPr>
          <w:rFonts w:ascii="Times New Roman" w:hAnsi="Times New Roman" w:cs="Times New Roman"/>
          <w:b/>
          <w:sz w:val="24"/>
          <w:szCs w:val="24"/>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019"/>
        <w:gridCol w:w="2656"/>
        <w:gridCol w:w="2523"/>
        <w:gridCol w:w="1859"/>
        <w:gridCol w:w="788"/>
      </w:tblGrid>
      <w:tr w:rsidR="00D8428A" w:rsidRPr="00D8428A" w:rsidTr="002932B9">
        <w:trPr>
          <w:trHeight w:val="432"/>
        </w:trPr>
        <w:tc>
          <w:tcPr>
            <w:tcW w:w="532" w:type="dxa"/>
            <w:shd w:val="clear" w:color="auto" w:fill="auto"/>
            <w:vAlign w:val="center"/>
          </w:tcPr>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w:t>
            </w:r>
          </w:p>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п/п</w:t>
            </w:r>
          </w:p>
        </w:tc>
        <w:tc>
          <w:tcPr>
            <w:tcW w:w="2019" w:type="dxa"/>
            <w:shd w:val="clear" w:color="auto" w:fill="auto"/>
            <w:vAlign w:val="center"/>
          </w:tcPr>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ИСКЛЮЧЕНИЕ</w:t>
            </w:r>
          </w:p>
          <w:p w:rsidR="00D8428A" w:rsidRPr="00D8428A" w:rsidRDefault="00D8428A" w:rsidP="00D8428A">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 xml:space="preserve"> (Ф.И.О.)</w:t>
            </w:r>
          </w:p>
        </w:tc>
        <w:tc>
          <w:tcPr>
            <w:tcW w:w="2656" w:type="dxa"/>
            <w:shd w:val="clear" w:color="auto" w:fill="auto"/>
            <w:vAlign w:val="center"/>
          </w:tcPr>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 xml:space="preserve">ПРИЕМ </w:t>
            </w:r>
          </w:p>
          <w:p w:rsidR="00D8428A" w:rsidRPr="00D8428A" w:rsidRDefault="00D8428A" w:rsidP="00D8428A">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(Ф.И.О.)</w:t>
            </w:r>
          </w:p>
        </w:tc>
        <w:tc>
          <w:tcPr>
            <w:tcW w:w="2523" w:type="dxa"/>
            <w:vAlign w:val="center"/>
          </w:tcPr>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Адрес</w:t>
            </w:r>
          </w:p>
        </w:tc>
        <w:tc>
          <w:tcPr>
            <w:tcW w:w="1859" w:type="dxa"/>
            <w:vAlign w:val="center"/>
          </w:tcPr>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 и дата Протокола Правления</w:t>
            </w:r>
          </w:p>
        </w:tc>
        <w:tc>
          <w:tcPr>
            <w:tcW w:w="788" w:type="dxa"/>
            <w:shd w:val="clear" w:color="auto" w:fill="auto"/>
            <w:vAlign w:val="center"/>
          </w:tcPr>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Доля</w:t>
            </w:r>
          </w:p>
          <w:p w:rsidR="00D8428A" w:rsidRPr="00D8428A" w:rsidRDefault="00D8428A" w:rsidP="00D8428A">
            <w:pPr>
              <w:spacing w:after="0" w:line="240" w:lineRule="auto"/>
              <w:jc w:val="center"/>
              <w:rPr>
                <w:rFonts w:ascii="Times New Roman" w:hAnsi="Times New Roman" w:cs="Times New Roman"/>
                <w:b/>
                <w:sz w:val="24"/>
                <w:szCs w:val="24"/>
              </w:rPr>
            </w:pPr>
            <w:r w:rsidRPr="00D8428A">
              <w:rPr>
                <w:rFonts w:ascii="Times New Roman" w:hAnsi="Times New Roman" w:cs="Times New Roman"/>
                <w:b/>
                <w:sz w:val="24"/>
                <w:szCs w:val="24"/>
              </w:rPr>
              <w:t>кв.</w:t>
            </w:r>
          </w:p>
        </w:tc>
      </w:tr>
      <w:tr w:rsidR="00D8428A" w:rsidRPr="00D8428A" w:rsidTr="002932B9">
        <w:trPr>
          <w:trHeight w:val="544"/>
        </w:trPr>
        <w:tc>
          <w:tcPr>
            <w:tcW w:w="532"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1</w:t>
            </w:r>
          </w:p>
        </w:tc>
        <w:tc>
          <w:tcPr>
            <w:tcW w:w="2019" w:type="dxa"/>
            <w:shd w:val="clear" w:color="auto" w:fill="auto"/>
          </w:tcPr>
          <w:p w:rsidR="00D8428A" w:rsidRPr="00D8428A" w:rsidRDefault="00D8428A" w:rsidP="00D8428A">
            <w:pPr>
              <w:spacing w:after="0" w:line="240" w:lineRule="auto"/>
              <w:rPr>
                <w:rFonts w:ascii="Times New Roman" w:hAnsi="Times New Roman" w:cs="Times New Roman"/>
                <w:bCs/>
                <w:sz w:val="24"/>
                <w:szCs w:val="24"/>
              </w:rPr>
            </w:pPr>
            <w:r w:rsidRPr="00D8428A">
              <w:rPr>
                <w:rFonts w:ascii="Times New Roman" w:hAnsi="Times New Roman" w:cs="Times New Roman"/>
                <w:bCs/>
                <w:sz w:val="24"/>
                <w:szCs w:val="24"/>
              </w:rPr>
              <w:t>Лукшина Елена Алексеевна</w:t>
            </w:r>
          </w:p>
        </w:tc>
        <w:tc>
          <w:tcPr>
            <w:tcW w:w="2656"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Носкова Надежда Александровна</w:t>
            </w:r>
          </w:p>
        </w:tc>
        <w:tc>
          <w:tcPr>
            <w:tcW w:w="2523" w:type="dxa"/>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Панфёрова, д. 8, кв. 20</w:t>
            </w:r>
          </w:p>
        </w:tc>
        <w:tc>
          <w:tcPr>
            <w:tcW w:w="1859" w:type="dxa"/>
          </w:tcPr>
          <w:p w:rsidR="00D8428A" w:rsidRPr="00D8428A" w:rsidRDefault="00D8428A" w:rsidP="00D8428A">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52 от 05.06.2019</w:t>
            </w:r>
          </w:p>
        </w:tc>
        <w:tc>
          <w:tcPr>
            <w:tcW w:w="788"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p>
        </w:tc>
      </w:tr>
      <w:tr w:rsidR="00D8428A" w:rsidRPr="00D8428A" w:rsidTr="002932B9">
        <w:trPr>
          <w:trHeight w:val="558"/>
        </w:trPr>
        <w:tc>
          <w:tcPr>
            <w:tcW w:w="532"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2</w:t>
            </w:r>
          </w:p>
        </w:tc>
        <w:tc>
          <w:tcPr>
            <w:tcW w:w="2019"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p>
        </w:tc>
        <w:tc>
          <w:tcPr>
            <w:tcW w:w="2656"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Кафенгауз Бэла Юрьевна</w:t>
            </w:r>
          </w:p>
        </w:tc>
        <w:tc>
          <w:tcPr>
            <w:tcW w:w="2523" w:type="dxa"/>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Дм. Ульянова, д. 4, корп. 2, кв.382</w:t>
            </w:r>
          </w:p>
        </w:tc>
        <w:tc>
          <w:tcPr>
            <w:tcW w:w="1859" w:type="dxa"/>
          </w:tcPr>
          <w:p w:rsidR="00D8428A" w:rsidRPr="00D8428A" w:rsidRDefault="00D8428A" w:rsidP="00D8428A">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56 от 11.12.2019</w:t>
            </w:r>
          </w:p>
        </w:tc>
        <w:tc>
          <w:tcPr>
            <w:tcW w:w="788"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p>
        </w:tc>
      </w:tr>
      <w:tr w:rsidR="00D8428A" w:rsidRPr="00D8428A" w:rsidTr="002932B9">
        <w:trPr>
          <w:trHeight w:val="558"/>
        </w:trPr>
        <w:tc>
          <w:tcPr>
            <w:tcW w:w="532" w:type="dxa"/>
            <w:shd w:val="clear" w:color="auto" w:fill="auto"/>
          </w:tcPr>
          <w:p w:rsidR="00D8428A" w:rsidRPr="00D8428A" w:rsidRDefault="002932B9" w:rsidP="00D8428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019"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p>
        </w:tc>
        <w:tc>
          <w:tcPr>
            <w:tcW w:w="2656"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Калмыкова Татьяна Ивановна</w:t>
            </w:r>
          </w:p>
        </w:tc>
        <w:tc>
          <w:tcPr>
            <w:tcW w:w="2523" w:type="dxa"/>
          </w:tcPr>
          <w:p w:rsidR="00D8428A" w:rsidRPr="00D8428A" w:rsidRDefault="00D8428A" w:rsidP="00D8428A">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Дм. Ульянова, д. 4, корп. 2, кв.238</w:t>
            </w:r>
          </w:p>
        </w:tc>
        <w:tc>
          <w:tcPr>
            <w:tcW w:w="1859" w:type="dxa"/>
          </w:tcPr>
          <w:p w:rsidR="00D8428A" w:rsidRPr="00D8428A" w:rsidRDefault="00D8428A" w:rsidP="00D8428A">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6 от 07.04.2021</w:t>
            </w:r>
          </w:p>
        </w:tc>
        <w:tc>
          <w:tcPr>
            <w:tcW w:w="788" w:type="dxa"/>
            <w:shd w:val="clear" w:color="auto" w:fill="auto"/>
          </w:tcPr>
          <w:p w:rsidR="00D8428A" w:rsidRPr="00D8428A" w:rsidRDefault="00D8428A" w:rsidP="00D8428A">
            <w:pPr>
              <w:spacing w:after="0" w:line="240" w:lineRule="auto"/>
              <w:rPr>
                <w:rFonts w:ascii="Times New Roman" w:hAnsi="Times New Roman" w:cs="Times New Roman"/>
                <w:sz w:val="24"/>
                <w:szCs w:val="24"/>
              </w:rPr>
            </w:pPr>
          </w:p>
        </w:tc>
      </w:tr>
      <w:tr w:rsidR="002932B9" w:rsidRPr="00D8428A" w:rsidTr="002932B9">
        <w:trPr>
          <w:trHeight w:val="558"/>
        </w:trPr>
        <w:tc>
          <w:tcPr>
            <w:tcW w:w="532"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019"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c>
          <w:tcPr>
            <w:tcW w:w="2656"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Редькина Татьяна Григорьевна</w:t>
            </w:r>
          </w:p>
        </w:tc>
        <w:tc>
          <w:tcPr>
            <w:tcW w:w="2523" w:type="dxa"/>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Дм. Ульянова, д. 4, корп. 2, кв.175</w:t>
            </w:r>
          </w:p>
        </w:tc>
        <w:tc>
          <w:tcPr>
            <w:tcW w:w="1859" w:type="dxa"/>
          </w:tcPr>
          <w:p w:rsidR="002932B9" w:rsidRPr="00D8428A" w:rsidRDefault="002932B9" w:rsidP="002932B9">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55 от 23.10.2019</w:t>
            </w:r>
          </w:p>
        </w:tc>
        <w:tc>
          <w:tcPr>
            <w:tcW w:w="788"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r>
      <w:tr w:rsidR="002932B9" w:rsidRPr="00D8428A" w:rsidTr="002932B9">
        <w:trPr>
          <w:trHeight w:val="558"/>
        </w:trPr>
        <w:tc>
          <w:tcPr>
            <w:tcW w:w="532"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019"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c>
          <w:tcPr>
            <w:tcW w:w="2656"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Осокина Валентина Евгеньевна</w:t>
            </w:r>
          </w:p>
        </w:tc>
        <w:tc>
          <w:tcPr>
            <w:tcW w:w="2523" w:type="dxa"/>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Вавилова, д.48, кв. 332</w:t>
            </w:r>
          </w:p>
        </w:tc>
        <w:tc>
          <w:tcPr>
            <w:tcW w:w="1859" w:type="dxa"/>
          </w:tcPr>
          <w:p w:rsidR="002932B9" w:rsidRPr="00D8428A" w:rsidRDefault="002932B9" w:rsidP="002932B9">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3 от 22.07.2020</w:t>
            </w:r>
          </w:p>
        </w:tc>
        <w:tc>
          <w:tcPr>
            <w:tcW w:w="788"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r>
      <w:tr w:rsidR="002932B9" w:rsidRPr="00D8428A" w:rsidTr="002932B9">
        <w:trPr>
          <w:trHeight w:val="558"/>
        </w:trPr>
        <w:tc>
          <w:tcPr>
            <w:tcW w:w="532"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019"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c>
          <w:tcPr>
            <w:tcW w:w="2656"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Шумилин Константин Станиславович</w:t>
            </w:r>
          </w:p>
        </w:tc>
        <w:tc>
          <w:tcPr>
            <w:tcW w:w="2523" w:type="dxa"/>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Дм.Ульянова, д.4, к.2, кв.459</w:t>
            </w:r>
          </w:p>
        </w:tc>
        <w:tc>
          <w:tcPr>
            <w:tcW w:w="1859" w:type="dxa"/>
          </w:tcPr>
          <w:p w:rsidR="002932B9" w:rsidRPr="00D8428A" w:rsidRDefault="002932B9" w:rsidP="002932B9">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55 от 23.10.2019</w:t>
            </w:r>
          </w:p>
        </w:tc>
        <w:tc>
          <w:tcPr>
            <w:tcW w:w="788"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r>
      <w:tr w:rsidR="002932B9" w:rsidRPr="00D8428A" w:rsidTr="002932B9">
        <w:trPr>
          <w:trHeight w:val="558"/>
        </w:trPr>
        <w:tc>
          <w:tcPr>
            <w:tcW w:w="532"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019"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c>
          <w:tcPr>
            <w:tcW w:w="2656"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Фесенко Борис Игоревич</w:t>
            </w:r>
          </w:p>
        </w:tc>
        <w:tc>
          <w:tcPr>
            <w:tcW w:w="2523" w:type="dxa"/>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Дм. Ульянова, д. 4, корп. 2, кв.292</w:t>
            </w:r>
          </w:p>
        </w:tc>
        <w:tc>
          <w:tcPr>
            <w:tcW w:w="1859" w:type="dxa"/>
          </w:tcPr>
          <w:p w:rsidR="002932B9" w:rsidRPr="00D8428A" w:rsidRDefault="002932B9" w:rsidP="002932B9">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9 от 14.07.2021</w:t>
            </w:r>
          </w:p>
        </w:tc>
        <w:tc>
          <w:tcPr>
            <w:tcW w:w="788"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r>
      <w:tr w:rsidR="002932B9" w:rsidRPr="00D8428A" w:rsidTr="002932B9">
        <w:trPr>
          <w:trHeight w:val="558"/>
        </w:trPr>
        <w:tc>
          <w:tcPr>
            <w:tcW w:w="532" w:type="dxa"/>
            <w:shd w:val="clear" w:color="auto" w:fill="auto"/>
          </w:tcPr>
          <w:p w:rsidR="002932B9" w:rsidRDefault="002932B9" w:rsidP="002932B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019"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c>
          <w:tcPr>
            <w:tcW w:w="2656"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Шаблов Андрей Евгеньевич</w:t>
            </w:r>
          </w:p>
        </w:tc>
        <w:tc>
          <w:tcPr>
            <w:tcW w:w="2523" w:type="dxa"/>
          </w:tcPr>
          <w:p w:rsidR="002932B9" w:rsidRPr="00D8428A" w:rsidRDefault="002932B9" w:rsidP="002932B9">
            <w:pPr>
              <w:spacing w:after="0" w:line="240" w:lineRule="auto"/>
              <w:rPr>
                <w:rFonts w:ascii="Times New Roman" w:hAnsi="Times New Roman" w:cs="Times New Roman"/>
                <w:sz w:val="24"/>
                <w:szCs w:val="24"/>
              </w:rPr>
            </w:pPr>
            <w:r w:rsidRPr="00D8428A">
              <w:rPr>
                <w:rFonts w:ascii="Times New Roman" w:hAnsi="Times New Roman" w:cs="Times New Roman"/>
                <w:sz w:val="24"/>
                <w:szCs w:val="24"/>
              </w:rPr>
              <w:t>Дм. Ульянова, д. 4, корп. 2, кв.227</w:t>
            </w:r>
          </w:p>
        </w:tc>
        <w:tc>
          <w:tcPr>
            <w:tcW w:w="1859" w:type="dxa"/>
          </w:tcPr>
          <w:p w:rsidR="002932B9" w:rsidRPr="00D8428A" w:rsidRDefault="002932B9" w:rsidP="002932B9">
            <w:pPr>
              <w:spacing w:after="0" w:line="240" w:lineRule="auto"/>
              <w:jc w:val="center"/>
              <w:rPr>
                <w:rFonts w:ascii="Times New Roman" w:hAnsi="Times New Roman" w:cs="Times New Roman"/>
                <w:sz w:val="24"/>
                <w:szCs w:val="24"/>
              </w:rPr>
            </w:pPr>
            <w:r w:rsidRPr="00D8428A">
              <w:rPr>
                <w:rFonts w:ascii="Times New Roman" w:hAnsi="Times New Roman" w:cs="Times New Roman"/>
                <w:sz w:val="24"/>
                <w:szCs w:val="24"/>
              </w:rPr>
              <w:t>10 от 29.09.2021</w:t>
            </w:r>
          </w:p>
        </w:tc>
        <w:tc>
          <w:tcPr>
            <w:tcW w:w="788" w:type="dxa"/>
            <w:shd w:val="clear" w:color="auto" w:fill="auto"/>
          </w:tcPr>
          <w:p w:rsidR="002932B9" w:rsidRPr="00D8428A" w:rsidRDefault="002932B9" w:rsidP="002932B9">
            <w:pPr>
              <w:spacing w:after="0" w:line="240" w:lineRule="auto"/>
              <w:rPr>
                <w:rFonts w:ascii="Times New Roman" w:hAnsi="Times New Roman" w:cs="Times New Roman"/>
                <w:sz w:val="24"/>
                <w:szCs w:val="24"/>
              </w:rPr>
            </w:pPr>
          </w:p>
        </w:tc>
      </w:tr>
    </w:tbl>
    <w:p w:rsidR="00D8428A" w:rsidRPr="00D8428A" w:rsidRDefault="00D8428A" w:rsidP="00D8428A">
      <w:pPr>
        <w:pStyle w:val="ac"/>
        <w:rPr>
          <w:b/>
          <w:bCs/>
          <w:szCs w:val="24"/>
        </w:rPr>
      </w:pPr>
    </w:p>
    <w:p w:rsidR="00D8428A" w:rsidRPr="00D8428A" w:rsidRDefault="00D8428A" w:rsidP="00D8428A">
      <w:pPr>
        <w:pStyle w:val="ac"/>
        <w:rPr>
          <w:szCs w:val="24"/>
        </w:rPr>
      </w:pPr>
    </w:p>
    <w:sectPr w:rsidR="00D8428A" w:rsidRPr="00D8428A" w:rsidSect="00157354">
      <w:footerReference w:type="default" r:id="rId8"/>
      <w:type w:val="continuous"/>
      <w:pgSz w:w="11906" w:h="16838" w:code="9"/>
      <w:pgMar w:top="851" w:right="567" w:bottom="284" w:left="1134" w:header="0"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79" w:rsidRDefault="00C82479" w:rsidP="00D32F8D">
      <w:pPr>
        <w:spacing w:after="0" w:line="240" w:lineRule="auto"/>
      </w:pPr>
      <w:r>
        <w:separator/>
      </w:r>
    </w:p>
  </w:endnote>
  <w:endnote w:type="continuationSeparator" w:id="0">
    <w:p w:rsidR="00C82479" w:rsidRDefault="00C82479" w:rsidP="00D3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35390"/>
      <w:docPartObj>
        <w:docPartGallery w:val="Page Numbers (Bottom of Page)"/>
        <w:docPartUnique/>
      </w:docPartObj>
    </w:sdtPr>
    <w:sdtEndPr/>
    <w:sdtContent>
      <w:p w:rsidR="00AF5CCF" w:rsidRDefault="00AF5CCF">
        <w:pPr>
          <w:pStyle w:val="a7"/>
          <w:jc w:val="right"/>
        </w:pPr>
        <w:r>
          <w:fldChar w:fldCharType="begin"/>
        </w:r>
        <w:r>
          <w:instrText>PAGE   \* MERGEFORMAT</w:instrText>
        </w:r>
        <w:r>
          <w:fldChar w:fldCharType="separate"/>
        </w:r>
        <w:r w:rsidR="00EF693A">
          <w:rPr>
            <w:noProof/>
          </w:rPr>
          <w:t>4</w:t>
        </w:r>
        <w:r>
          <w:fldChar w:fldCharType="end"/>
        </w:r>
      </w:p>
    </w:sdtContent>
  </w:sdt>
  <w:p w:rsidR="00AF5CCF" w:rsidRDefault="00AF5C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79" w:rsidRDefault="00C82479" w:rsidP="00D32F8D">
      <w:pPr>
        <w:spacing w:after="0" w:line="240" w:lineRule="auto"/>
      </w:pPr>
      <w:r>
        <w:separator/>
      </w:r>
    </w:p>
  </w:footnote>
  <w:footnote w:type="continuationSeparator" w:id="0">
    <w:p w:rsidR="00C82479" w:rsidRDefault="00C82479" w:rsidP="00D32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2DB"/>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08FF4647"/>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E82311D"/>
    <w:multiLevelType w:val="hybridMultilevel"/>
    <w:tmpl w:val="EF88CF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50362"/>
    <w:multiLevelType w:val="hybridMultilevel"/>
    <w:tmpl w:val="1E66903C"/>
    <w:lvl w:ilvl="0" w:tplc="F3769C5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76512"/>
    <w:multiLevelType w:val="hybridMultilevel"/>
    <w:tmpl w:val="02D021F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6097C"/>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20051531"/>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303D5060"/>
    <w:multiLevelType w:val="hybridMultilevel"/>
    <w:tmpl w:val="82A67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F327B"/>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3492151F"/>
    <w:multiLevelType w:val="hybridMultilevel"/>
    <w:tmpl w:val="7CFE9730"/>
    <w:lvl w:ilvl="0" w:tplc="7628568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B19F0"/>
    <w:multiLevelType w:val="hybridMultilevel"/>
    <w:tmpl w:val="BFCA3F2C"/>
    <w:lvl w:ilvl="0" w:tplc="DEA87FA0">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1A7A3E"/>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4D876CE4"/>
    <w:multiLevelType w:val="hybridMultilevel"/>
    <w:tmpl w:val="1E66903C"/>
    <w:lvl w:ilvl="0" w:tplc="F3769C5A">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7D976AE"/>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594D32A8"/>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62CD1857"/>
    <w:multiLevelType w:val="hybridMultilevel"/>
    <w:tmpl w:val="1E66903C"/>
    <w:lvl w:ilvl="0" w:tplc="F3769C5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D0244E"/>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78193AD7"/>
    <w:multiLevelType w:val="singleLevel"/>
    <w:tmpl w:val="C3FC432A"/>
    <w:lvl w:ilvl="0">
      <w:start w:val="1"/>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7"/>
  </w:num>
  <w:num w:numId="3">
    <w:abstractNumId w:val="4"/>
  </w:num>
  <w:num w:numId="4">
    <w:abstractNumId w:val="5"/>
  </w:num>
  <w:num w:numId="5">
    <w:abstractNumId w:val="8"/>
  </w:num>
  <w:num w:numId="6">
    <w:abstractNumId w:val="16"/>
  </w:num>
  <w:num w:numId="7">
    <w:abstractNumId w:val="13"/>
  </w:num>
  <w:num w:numId="8">
    <w:abstractNumId w:val="17"/>
  </w:num>
  <w:num w:numId="9">
    <w:abstractNumId w:val="1"/>
  </w:num>
  <w:num w:numId="10">
    <w:abstractNumId w:val="11"/>
  </w:num>
  <w:num w:numId="11">
    <w:abstractNumId w:val="14"/>
  </w:num>
  <w:num w:numId="12">
    <w:abstractNumId w:val="9"/>
  </w:num>
  <w:num w:numId="13">
    <w:abstractNumId w:val="6"/>
  </w:num>
  <w:num w:numId="14">
    <w:abstractNumId w:val="12"/>
  </w:num>
  <w:num w:numId="15">
    <w:abstractNumId w:val="15"/>
  </w:num>
  <w:num w:numId="16">
    <w:abstractNumId w:val="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2F"/>
    <w:rsid w:val="0000199A"/>
    <w:rsid w:val="00045180"/>
    <w:rsid w:val="0009439D"/>
    <w:rsid w:val="000A5C2B"/>
    <w:rsid w:val="000B035F"/>
    <w:rsid w:val="000E0709"/>
    <w:rsid w:val="000F3C1E"/>
    <w:rsid w:val="00110DE2"/>
    <w:rsid w:val="00117140"/>
    <w:rsid w:val="001319EA"/>
    <w:rsid w:val="0013438F"/>
    <w:rsid w:val="00151849"/>
    <w:rsid w:val="00157354"/>
    <w:rsid w:val="00157AD8"/>
    <w:rsid w:val="00196FBE"/>
    <w:rsid w:val="001A5400"/>
    <w:rsid w:val="001B31C7"/>
    <w:rsid w:val="001C7D21"/>
    <w:rsid w:val="001E4355"/>
    <w:rsid w:val="001E54A3"/>
    <w:rsid w:val="00222065"/>
    <w:rsid w:val="002278D2"/>
    <w:rsid w:val="00247561"/>
    <w:rsid w:val="002673B9"/>
    <w:rsid w:val="002932B9"/>
    <w:rsid w:val="00293DB7"/>
    <w:rsid w:val="00293F36"/>
    <w:rsid w:val="002B75E4"/>
    <w:rsid w:val="002E6080"/>
    <w:rsid w:val="00344AF9"/>
    <w:rsid w:val="00354174"/>
    <w:rsid w:val="00375BB3"/>
    <w:rsid w:val="003773CD"/>
    <w:rsid w:val="003C0CC8"/>
    <w:rsid w:val="00404E56"/>
    <w:rsid w:val="00406AB1"/>
    <w:rsid w:val="00422D2F"/>
    <w:rsid w:val="004241FC"/>
    <w:rsid w:val="0043326C"/>
    <w:rsid w:val="0043646C"/>
    <w:rsid w:val="004526C1"/>
    <w:rsid w:val="004536A7"/>
    <w:rsid w:val="00487E25"/>
    <w:rsid w:val="004A0FD5"/>
    <w:rsid w:val="004F49E3"/>
    <w:rsid w:val="0050745D"/>
    <w:rsid w:val="005162C9"/>
    <w:rsid w:val="00527B3E"/>
    <w:rsid w:val="0057719C"/>
    <w:rsid w:val="00583D32"/>
    <w:rsid w:val="005B1F28"/>
    <w:rsid w:val="005C4626"/>
    <w:rsid w:val="005D2747"/>
    <w:rsid w:val="0061199B"/>
    <w:rsid w:val="00624EFB"/>
    <w:rsid w:val="00662A1E"/>
    <w:rsid w:val="00664A8E"/>
    <w:rsid w:val="006671F6"/>
    <w:rsid w:val="00674A88"/>
    <w:rsid w:val="006A1EFC"/>
    <w:rsid w:val="006C2488"/>
    <w:rsid w:val="00725924"/>
    <w:rsid w:val="00737435"/>
    <w:rsid w:val="00757496"/>
    <w:rsid w:val="0077786B"/>
    <w:rsid w:val="007A6C02"/>
    <w:rsid w:val="007B655E"/>
    <w:rsid w:val="007D60FE"/>
    <w:rsid w:val="008039A7"/>
    <w:rsid w:val="00833D2F"/>
    <w:rsid w:val="00834B18"/>
    <w:rsid w:val="008427B4"/>
    <w:rsid w:val="008736A9"/>
    <w:rsid w:val="00882EF3"/>
    <w:rsid w:val="00923BBC"/>
    <w:rsid w:val="00940386"/>
    <w:rsid w:val="00944AC4"/>
    <w:rsid w:val="00945FAF"/>
    <w:rsid w:val="0094745C"/>
    <w:rsid w:val="009A434B"/>
    <w:rsid w:val="009A6CBA"/>
    <w:rsid w:val="009F44A4"/>
    <w:rsid w:val="00A0446B"/>
    <w:rsid w:val="00A27160"/>
    <w:rsid w:val="00A367EB"/>
    <w:rsid w:val="00A412BC"/>
    <w:rsid w:val="00A95EEE"/>
    <w:rsid w:val="00AC0CAC"/>
    <w:rsid w:val="00AC3987"/>
    <w:rsid w:val="00AE4613"/>
    <w:rsid w:val="00AE587B"/>
    <w:rsid w:val="00AE7367"/>
    <w:rsid w:val="00AF5CCF"/>
    <w:rsid w:val="00AF6AC3"/>
    <w:rsid w:val="00B23F83"/>
    <w:rsid w:val="00B56421"/>
    <w:rsid w:val="00B60228"/>
    <w:rsid w:val="00B86072"/>
    <w:rsid w:val="00BD2422"/>
    <w:rsid w:val="00BE2881"/>
    <w:rsid w:val="00C206B7"/>
    <w:rsid w:val="00C455C4"/>
    <w:rsid w:val="00C45C0B"/>
    <w:rsid w:val="00C46231"/>
    <w:rsid w:val="00C55F39"/>
    <w:rsid w:val="00C7234F"/>
    <w:rsid w:val="00C82479"/>
    <w:rsid w:val="00C83E0B"/>
    <w:rsid w:val="00C84B9A"/>
    <w:rsid w:val="00CA70E7"/>
    <w:rsid w:val="00CB699C"/>
    <w:rsid w:val="00CC49AB"/>
    <w:rsid w:val="00D07350"/>
    <w:rsid w:val="00D15318"/>
    <w:rsid w:val="00D2139F"/>
    <w:rsid w:val="00D214E9"/>
    <w:rsid w:val="00D32F8D"/>
    <w:rsid w:val="00D433A0"/>
    <w:rsid w:val="00D8428A"/>
    <w:rsid w:val="00D964BA"/>
    <w:rsid w:val="00DB09A2"/>
    <w:rsid w:val="00DD170B"/>
    <w:rsid w:val="00DE05CC"/>
    <w:rsid w:val="00E128BE"/>
    <w:rsid w:val="00E37BC4"/>
    <w:rsid w:val="00E51081"/>
    <w:rsid w:val="00E64FB1"/>
    <w:rsid w:val="00E72AEC"/>
    <w:rsid w:val="00E81C15"/>
    <w:rsid w:val="00EA2371"/>
    <w:rsid w:val="00EA5DEE"/>
    <w:rsid w:val="00ED467D"/>
    <w:rsid w:val="00EE1913"/>
    <w:rsid w:val="00EF693A"/>
    <w:rsid w:val="00F05CB4"/>
    <w:rsid w:val="00F9324B"/>
    <w:rsid w:val="00FA0BCA"/>
    <w:rsid w:val="00FF6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F7A0"/>
  <w15:docId w15:val="{6B50CB60-4180-47A3-8F45-B80FD40B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241FC"/>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4241F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Средняя сетка 21"/>
    <w:uiPriority w:val="1"/>
    <w:qFormat/>
    <w:rsid w:val="004241FC"/>
    <w:pPr>
      <w:spacing w:after="0" w:line="240" w:lineRule="auto"/>
    </w:pPr>
    <w:rPr>
      <w:rFonts w:ascii="Calibri" w:eastAsia="Times New Roman" w:hAnsi="Calibri" w:cs="Times New Roman"/>
    </w:rPr>
  </w:style>
  <w:style w:type="paragraph" w:customStyle="1" w:styleId="a3">
    <w:name w:val="Стиль"/>
    <w:rsid w:val="004241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xt101">
    <w:name w:val="txt101"/>
    <w:basedOn w:val="a0"/>
    <w:rsid w:val="004241FC"/>
  </w:style>
  <w:style w:type="paragraph" w:styleId="a4">
    <w:name w:val="List Paragraph"/>
    <w:basedOn w:val="a"/>
    <w:uiPriority w:val="34"/>
    <w:qFormat/>
    <w:rsid w:val="004241FC"/>
    <w:pPr>
      <w:ind w:left="720"/>
      <w:contextualSpacing/>
    </w:pPr>
    <w:rPr>
      <w:rFonts w:ascii="Calibri" w:eastAsia="Times New Roman" w:hAnsi="Calibri" w:cs="Times New Roman"/>
    </w:rPr>
  </w:style>
  <w:style w:type="paragraph" w:customStyle="1" w:styleId="9">
    <w:name w:val="заголовок 9"/>
    <w:basedOn w:val="a"/>
    <w:next w:val="a"/>
    <w:rsid w:val="0009439D"/>
    <w:pPr>
      <w:keepNext/>
      <w:spacing w:after="0" w:line="240" w:lineRule="exact"/>
    </w:pPr>
    <w:rPr>
      <w:rFonts w:ascii="Times New Roman" w:eastAsia="Times New Roman" w:hAnsi="Times New Roman" w:cs="Times New Roman"/>
      <w:b/>
      <w:sz w:val="24"/>
      <w:szCs w:val="20"/>
    </w:rPr>
  </w:style>
  <w:style w:type="paragraph" w:styleId="a5">
    <w:name w:val="header"/>
    <w:basedOn w:val="a"/>
    <w:link w:val="a6"/>
    <w:uiPriority w:val="99"/>
    <w:unhideWhenUsed/>
    <w:rsid w:val="00D32F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2F8D"/>
  </w:style>
  <w:style w:type="paragraph" w:styleId="a7">
    <w:name w:val="footer"/>
    <w:basedOn w:val="a"/>
    <w:link w:val="a8"/>
    <w:uiPriority w:val="99"/>
    <w:unhideWhenUsed/>
    <w:rsid w:val="00D32F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2F8D"/>
  </w:style>
  <w:style w:type="paragraph" w:styleId="a9">
    <w:name w:val="footnote text"/>
    <w:basedOn w:val="a"/>
    <w:link w:val="aa"/>
    <w:rsid w:val="00737435"/>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737435"/>
    <w:rPr>
      <w:rFonts w:ascii="Times New Roman" w:eastAsia="Times New Roman" w:hAnsi="Times New Roman" w:cs="Times New Roman"/>
      <w:sz w:val="20"/>
      <w:szCs w:val="20"/>
    </w:rPr>
  </w:style>
  <w:style w:type="character" w:styleId="ab">
    <w:name w:val="footnote reference"/>
    <w:basedOn w:val="a0"/>
    <w:rsid w:val="00737435"/>
    <w:rPr>
      <w:vertAlign w:val="superscript"/>
    </w:rPr>
  </w:style>
  <w:style w:type="paragraph" w:styleId="ac">
    <w:name w:val="Body Text"/>
    <w:basedOn w:val="a"/>
    <w:link w:val="ad"/>
    <w:rsid w:val="00737435"/>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737435"/>
    <w:rPr>
      <w:rFonts w:ascii="Times New Roman" w:eastAsia="Times New Roman" w:hAnsi="Times New Roman" w:cs="Times New Roman"/>
      <w:sz w:val="24"/>
      <w:szCs w:val="20"/>
    </w:rPr>
  </w:style>
  <w:style w:type="paragraph" w:styleId="ae">
    <w:name w:val="Balloon Text"/>
    <w:basedOn w:val="a"/>
    <w:link w:val="af"/>
    <w:uiPriority w:val="99"/>
    <w:semiHidden/>
    <w:unhideWhenUsed/>
    <w:rsid w:val="002673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73B9"/>
    <w:rPr>
      <w:rFonts w:ascii="Tahoma" w:hAnsi="Tahoma" w:cs="Tahoma"/>
      <w:sz w:val="16"/>
      <w:szCs w:val="16"/>
    </w:rPr>
  </w:style>
  <w:style w:type="paragraph" w:styleId="2">
    <w:name w:val="Body Text Indent 2"/>
    <w:basedOn w:val="a"/>
    <w:link w:val="20"/>
    <w:rsid w:val="004A0FD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A0FD5"/>
    <w:rPr>
      <w:rFonts w:ascii="Times New Roman" w:eastAsia="Times New Roman" w:hAnsi="Times New Roman" w:cs="Times New Roman"/>
      <w:sz w:val="24"/>
      <w:szCs w:val="24"/>
    </w:rPr>
  </w:style>
  <w:style w:type="character" w:styleId="af0">
    <w:name w:val="annotation reference"/>
    <w:basedOn w:val="a0"/>
    <w:uiPriority w:val="99"/>
    <w:semiHidden/>
    <w:unhideWhenUsed/>
    <w:rsid w:val="00157354"/>
    <w:rPr>
      <w:sz w:val="16"/>
      <w:szCs w:val="16"/>
    </w:rPr>
  </w:style>
  <w:style w:type="paragraph" w:styleId="af1">
    <w:name w:val="annotation text"/>
    <w:basedOn w:val="a"/>
    <w:link w:val="af2"/>
    <w:uiPriority w:val="99"/>
    <w:semiHidden/>
    <w:unhideWhenUsed/>
    <w:rsid w:val="00157354"/>
    <w:pPr>
      <w:spacing w:line="240" w:lineRule="auto"/>
    </w:pPr>
    <w:rPr>
      <w:sz w:val="20"/>
      <w:szCs w:val="20"/>
    </w:rPr>
  </w:style>
  <w:style w:type="character" w:customStyle="1" w:styleId="af2">
    <w:name w:val="Текст примечания Знак"/>
    <w:basedOn w:val="a0"/>
    <w:link w:val="af1"/>
    <w:uiPriority w:val="99"/>
    <w:semiHidden/>
    <w:rsid w:val="00157354"/>
    <w:rPr>
      <w:sz w:val="20"/>
      <w:szCs w:val="20"/>
    </w:rPr>
  </w:style>
  <w:style w:type="paragraph" w:styleId="af3">
    <w:name w:val="annotation subject"/>
    <w:basedOn w:val="af1"/>
    <w:next w:val="af1"/>
    <w:link w:val="af4"/>
    <w:uiPriority w:val="99"/>
    <w:semiHidden/>
    <w:unhideWhenUsed/>
    <w:rsid w:val="00157354"/>
    <w:rPr>
      <w:b/>
      <w:bCs/>
    </w:rPr>
  </w:style>
  <w:style w:type="character" w:customStyle="1" w:styleId="af4">
    <w:name w:val="Тема примечания Знак"/>
    <w:basedOn w:val="af2"/>
    <w:link w:val="af3"/>
    <w:uiPriority w:val="99"/>
    <w:semiHidden/>
    <w:rsid w:val="00157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E502-FABA-4014-8175-23231349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TsatsenkinaOV</dc:creator>
  <cp:lastModifiedBy>Елена М. Мартынова</cp:lastModifiedBy>
  <cp:revision>2</cp:revision>
  <cp:lastPrinted>2022-02-28T14:00:00Z</cp:lastPrinted>
  <dcterms:created xsi:type="dcterms:W3CDTF">2024-05-20T08:05:00Z</dcterms:created>
  <dcterms:modified xsi:type="dcterms:W3CDTF">2024-05-20T08:05:00Z</dcterms:modified>
</cp:coreProperties>
</file>